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59" w:rsidRPr="001977B0" w:rsidRDefault="009F0059" w:rsidP="009F0059">
      <w:pPr>
        <w:pStyle w:val="Title"/>
        <w:rPr>
          <w:color w:val="000000"/>
          <w:sz w:val="28"/>
          <w:szCs w:val="28"/>
          <w:lang w:val="bg-BG"/>
        </w:rPr>
      </w:pP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Р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Е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П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У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Б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Л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К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А</w:t>
      </w:r>
      <w:r w:rsidRPr="001977B0">
        <w:rPr>
          <w:color w:val="000000"/>
          <w:sz w:val="28"/>
          <w:szCs w:val="28"/>
          <w:lang w:val="bg-BG"/>
        </w:rPr>
        <w:t xml:space="preserve">  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Б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Ъ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Л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Г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А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Р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Я</w:t>
      </w:r>
    </w:p>
    <w:p w:rsidR="009F0059" w:rsidRPr="001977B0" w:rsidRDefault="009F0059" w:rsidP="009F0059">
      <w:pPr>
        <w:pStyle w:val="Title"/>
        <w:rPr>
          <w:color w:val="000000"/>
          <w:sz w:val="28"/>
          <w:szCs w:val="28"/>
          <w:u w:val="single"/>
          <w:lang w:val="bg-BG"/>
        </w:rPr>
      </w:pPr>
      <w:r w:rsidRPr="001977B0"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ЧЕТИРИДЕСЕТ</w:t>
      </w:r>
      <w:r w:rsidRPr="001977B0">
        <w:rPr>
          <w:color w:val="000000"/>
          <w:sz w:val="28"/>
          <w:szCs w:val="28"/>
          <w:u w:val="single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И</w:t>
      </w:r>
      <w:r w:rsidRPr="001977B0">
        <w:rPr>
          <w:color w:val="000000"/>
          <w:sz w:val="28"/>
          <w:szCs w:val="28"/>
          <w:u w:val="single"/>
          <w:lang w:val="bg-BG"/>
        </w:rPr>
        <w:t xml:space="preserve"> </w:t>
      </w:r>
      <w:r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ТРЕТО</w:t>
      </w:r>
      <w:r w:rsidRPr="001977B0">
        <w:rPr>
          <w:color w:val="000000"/>
          <w:sz w:val="28"/>
          <w:szCs w:val="28"/>
          <w:u w:val="single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НАРОДНО</w:t>
      </w:r>
      <w:r w:rsidRPr="001977B0">
        <w:rPr>
          <w:color w:val="000000"/>
          <w:sz w:val="28"/>
          <w:szCs w:val="28"/>
          <w:u w:val="single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u w:val="single"/>
          <w:lang w:val="bg-BG"/>
        </w:rPr>
        <w:t>СЪБРАНИЕ</w:t>
      </w:r>
    </w:p>
    <w:p w:rsidR="009F0059" w:rsidRPr="001977B0" w:rsidRDefault="009F0059" w:rsidP="009F0059">
      <w:pPr>
        <w:pStyle w:val="Title"/>
        <w:rPr>
          <w:b w:val="0"/>
          <w:bCs/>
          <w:color w:val="000000"/>
          <w:spacing w:val="-1"/>
          <w:w w:val="113"/>
          <w:sz w:val="28"/>
          <w:szCs w:val="28"/>
          <w:lang w:val="bg-BG"/>
        </w:rPr>
      </w:pP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КОМИСИЯ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ПО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ТРАНСПОРТ</w:t>
      </w:r>
      <w:r w:rsidRPr="001977B0">
        <w:rPr>
          <w:color w:val="000000"/>
          <w:sz w:val="28"/>
          <w:szCs w:val="28"/>
          <w:lang w:val="bg-BG"/>
        </w:rPr>
        <w:t xml:space="preserve">,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ИНФОРМАЦИОННИ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ТЕХНОЛОГИИ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И</w:t>
      </w:r>
      <w:r w:rsidRPr="001977B0">
        <w:rPr>
          <w:color w:val="000000"/>
          <w:sz w:val="28"/>
          <w:szCs w:val="28"/>
          <w:lang w:val="bg-BG"/>
        </w:rPr>
        <w:t xml:space="preserve"> </w:t>
      </w:r>
      <w:r w:rsidRPr="001977B0">
        <w:rPr>
          <w:rFonts w:ascii="NewSaturionModernCyr Cyr" w:hAnsi="NewSaturionModernCyr Cyr"/>
          <w:color w:val="000000"/>
          <w:sz w:val="28"/>
          <w:szCs w:val="28"/>
          <w:lang w:val="bg-BG"/>
        </w:rPr>
        <w:t>СЪОБЩЕНИЯ</w:t>
      </w:r>
    </w:p>
    <w:p w:rsidR="00141D99" w:rsidRDefault="00141D99" w:rsidP="00141D99">
      <w:pPr>
        <w:jc w:val="center"/>
        <w:rPr>
          <w:b/>
          <w:bCs/>
          <w:spacing w:val="100"/>
          <w:sz w:val="28"/>
          <w:szCs w:val="28"/>
          <w:lang w:val="be-BY"/>
        </w:rPr>
      </w:pPr>
    </w:p>
    <w:p w:rsidR="00141D99" w:rsidRDefault="00141D99" w:rsidP="00141D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Нанесени са всички предложения на народни представители, направени на основание чл. 80, ал. 1 от Правилника за организацията и дейността на Народното събрание.</w:t>
      </w:r>
    </w:p>
    <w:p w:rsidR="00843C46" w:rsidRDefault="00843C46" w:rsidP="00FF3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46" w:rsidRDefault="00843C46" w:rsidP="008F0F2E">
      <w:pPr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C46">
        <w:rPr>
          <w:rFonts w:ascii="Times New Roman" w:hAnsi="Times New Roman" w:cs="Times New Roman"/>
          <w:sz w:val="28"/>
          <w:szCs w:val="28"/>
          <w:lang w:eastAsia="en-US"/>
        </w:rPr>
        <w:t xml:space="preserve">Общ законопроект </w:t>
      </w:r>
      <w:r w:rsidRPr="009B0EB6">
        <w:rPr>
          <w:rFonts w:ascii="Times New Roman" w:hAnsi="Times New Roman" w:cs="Times New Roman"/>
          <w:sz w:val="28"/>
          <w:szCs w:val="28"/>
          <w:lang w:eastAsia="en-US"/>
        </w:rPr>
        <w:t>за изменение и допълнение на Закона за движението по пътищата,</w:t>
      </w:r>
      <w:r w:rsidRPr="00843C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B0EB6">
        <w:rPr>
          <w:rFonts w:ascii="Times New Roman" w:hAnsi="Times New Roman" w:cs="Times New Roman"/>
          <w:sz w:val="28"/>
          <w:szCs w:val="28"/>
          <w:lang w:eastAsia="en-US"/>
        </w:rPr>
        <w:t>изготвен на основание чл. 7</w:t>
      </w:r>
      <w:r w:rsidR="00565F3D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9B0EB6">
        <w:rPr>
          <w:rFonts w:ascii="Times New Roman" w:hAnsi="Times New Roman" w:cs="Times New Roman"/>
          <w:sz w:val="28"/>
          <w:szCs w:val="28"/>
          <w:lang w:eastAsia="en-US"/>
        </w:rPr>
        <w:t>, ал. 2 от ПОДНС въз основа на приетите на първо гласуване</w:t>
      </w:r>
      <w:bookmarkStart w:id="0" w:name="_GoBack"/>
      <w:bookmarkEnd w:id="0"/>
      <w:r w:rsidRPr="009B0E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F0F2E">
        <w:rPr>
          <w:rFonts w:ascii="Times New Roman" w:hAnsi="Times New Roman" w:cs="Times New Roman"/>
          <w:sz w:val="28"/>
          <w:szCs w:val="28"/>
        </w:rPr>
        <w:t>законопроект за изменение и допълнение на Закона за движението по пътищата, № 554-01-50, внесен от Станислав Иванов и група народни представители на 12. 03. 2015 г.</w:t>
      </w:r>
      <w:r w:rsidR="008F0F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0F2E">
        <w:rPr>
          <w:rFonts w:ascii="Times New Roman" w:hAnsi="Times New Roman" w:cs="Times New Roman"/>
          <w:sz w:val="28"/>
          <w:szCs w:val="28"/>
        </w:rPr>
        <w:t>и законопроект за изменение и допълнение на Закона за движението по пътищата, №554-01-55, внесен от Павел Христов и група народни представители на 20. 03. 2015 г.</w:t>
      </w:r>
    </w:p>
    <w:p w:rsidR="008F0F2E" w:rsidRDefault="008F0F2E" w:rsidP="00843C46">
      <w:pPr>
        <w:pStyle w:val="30"/>
        <w:keepNext/>
        <w:keepLines/>
        <w:shd w:val="clear" w:color="auto" w:fill="auto"/>
        <w:spacing w:after="191" w:line="280" w:lineRule="exact"/>
        <w:ind w:left="7820"/>
        <w:rPr>
          <w:lang w:val="en-US"/>
        </w:rPr>
      </w:pPr>
    </w:p>
    <w:p w:rsidR="00843C46" w:rsidRDefault="00843C46" w:rsidP="00843C46">
      <w:pPr>
        <w:pStyle w:val="30"/>
        <w:keepNext/>
        <w:keepLines/>
        <w:shd w:val="clear" w:color="auto" w:fill="auto"/>
        <w:spacing w:after="191" w:line="280" w:lineRule="exact"/>
        <w:ind w:left="7820"/>
      </w:pPr>
      <w:r>
        <w:t>ПРОЕКТ!</w:t>
      </w:r>
    </w:p>
    <w:p w:rsidR="00843C46" w:rsidRDefault="00843C46" w:rsidP="00FF3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151" w:rsidRPr="00172200" w:rsidRDefault="00FF3151" w:rsidP="00FF3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00">
        <w:rPr>
          <w:rFonts w:ascii="Times New Roman" w:hAnsi="Times New Roman" w:cs="Times New Roman"/>
          <w:b/>
          <w:sz w:val="28"/>
          <w:szCs w:val="28"/>
        </w:rPr>
        <w:t>З А К О Н</w:t>
      </w:r>
    </w:p>
    <w:p w:rsidR="00FF3151" w:rsidRPr="00172200" w:rsidRDefault="00FF3151" w:rsidP="00FF3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151" w:rsidRPr="00172200" w:rsidRDefault="00FF3151" w:rsidP="00FF3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00">
        <w:rPr>
          <w:rFonts w:ascii="Times New Roman" w:hAnsi="Times New Roman" w:cs="Times New Roman"/>
          <w:b/>
          <w:sz w:val="28"/>
          <w:szCs w:val="28"/>
        </w:rPr>
        <w:t>за изменение и допълнение на Закона за движението по пътищата</w:t>
      </w:r>
    </w:p>
    <w:p w:rsidR="00FF3151" w:rsidRDefault="00FF3151" w:rsidP="00FF3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151" w:rsidRPr="00172200" w:rsidRDefault="00FF3151" w:rsidP="00FF3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00">
        <w:rPr>
          <w:rFonts w:ascii="Times New Roman" w:hAnsi="Times New Roman" w:cs="Times New Roman"/>
          <w:sz w:val="28"/>
          <w:szCs w:val="28"/>
        </w:rPr>
        <w:t xml:space="preserve">(Обн., ДВ, бр. 20 от 1999 г.; изм. и доп., бр. 1 от 2000 г., бр. 43 и 76 от 2002 г., бр. 16 и 22 от 2003 г., бр. 6, 70, 85 и 115 от 2004 г., бр. 79, 92, 99, 102, 103 и 105 от 2005 г., бр. 30, 34, 61, 64, 80, 82, 85 и 102 от 2006 г., бр. 22, 51, 53, 97 и 109 от 2007 г., бр. 36, 43, 69, 88 и 102 от 2008 г., бр. 74, 75, 82 и 93 от 2009 г., бр. 54, 98 и 100 от 2010 г., бр. 10, 19, 39 и 48 от 2011 г.; Решение № 1 на Конституционния съд от 2012 г. - бр. 20 от 2012 г.; изм. и доп., бр. 47, 53, 54, 60 и 75 от 2012 г., </w:t>
      </w:r>
      <w:r w:rsidR="00C5202D">
        <w:rPr>
          <w:rFonts w:ascii="Times New Roman" w:hAnsi="Times New Roman" w:cs="Times New Roman"/>
          <w:sz w:val="28"/>
          <w:szCs w:val="28"/>
        </w:rPr>
        <w:t>бр. 15 и 68 от 2013 г.</w:t>
      </w:r>
      <w:r w:rsidR="00C520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72200">
        <w:rPr>
          <w:rFonts w:ascii="Times New Roman" w:hAnsi="Times New Roman" w:cs="Times New Roman"/>
          <w:sz w:val="28"/>
          <w:szCs w:val="28"/>
        </w:rPr>
        <w:t xml:space="preserve"> бр. 53 и 107 от 2014 г.</w:t>
      </w:r>
      <w:r w:rsidR="00751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14A9">
        <w:rPr>
          <w:rFonts w:ascii="Times New Roman" w:hAnsi="Times New Roman" w:cs="Times New Roman"/>
          <w:sz w:val="28"/>
          <w:szCs w:val="28"/>
        </w:rPr>
        <w:t>и бр. 14 и 19 от 2015 г.</w:t>
      </w:r>
      <w:r w:rsidRPr="00172200">
        <w:rPr>
          <w:rFonts w:ascii="Times New Roman" w:hAnsi="Times New Roman" w:cs="Times New Roman"/>
          <w:sz w:val="28"/>
          <w:szCs w:val="28"/>
        </w:rPr>
        <w:t>)</w:t>
      </w:r>
    </w:p>
    <w:p w:rsidR="00FF3151" w:rsidRDefault="00FF3151" w:rsidP="00FF3151">
      <w:pPr>
        <w:spacing w:before="12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361" w:rsidRDefault="000A3361" w:rsidP="000B5106">
      <w:pPr>
        <w:tabs>
          <w:tab w:val="left" w:pos="4395"/>
        </w:tabs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 Иван Вълков, Павел Христов, Атанас Ташков, Цветомир Михов и Клавдия Ганчева</w:t>
      </w:r>
    </w:p>
    <w:p w:rsidR="005448CF" w:rsidRPr="005448CF" w:rsidRDefault="005448CF" w:rsidP="005448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8CF">
        <w:rPr>
          <w:rFonts w:ascii="Times New Roman" w:hAnsi="Times New Roman" w:cs="Times New Roman"/>
          <w:i/>
          <w:sz w:val="28"/>
          <w:szCs w:val="28"/>
        </w:rPr>
        <w:t>Създава се нов §1:</w:t>
      </w:r>
    </w:p>
    <w:p w:rsidR="005448CF" w:rsidRPr="005448CF" w:rsidRDefault="005448CF" w:rsidP="005448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8CF">
        <w:rPr>
          <w:rFonts w:ascii="Times New Roman" w:hAnsi="Times New Roman" w:cs="Times New Roman"/>
          <w:i/>
          <w:sz w:val="28"/>
          <w:szCs w:val="28"/>
        </w:rPr>
        <w:t>„§1. В чл. 15, ал. 7 думата „моторни“ се заменя с „пътни“.</w:t>
      </w:r>
    </w:p>
    <w:p w:rsidR="000A3361" w:rsidRPr="00172200" w:rsidRDefault="000A3361" w:rsidP="00FF3151">
      <w:pPr>
        <w:spacing w:before="12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9B" w:rsidRPr="004A0CBC" w:rsidRDefault="0081619B" w:rsidP="0081619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A0CBC">
        <w:rPr>
          <w:rFonts w:ascii="Times New Roman" w:hAnsi="Times New Roman"/>
          <w:b/>
          <w:sz w:val="28"/>
          <w:szCs w:val="28"/>
        </w:rPr>
        <w:t>§1.</w:t>
      </w:r>
      <w:r w:rsidR="00F86A77">
        <w:rPr>
          <w:rFonts w:ascii="Times New Roman" w:hAnsi="Times New Roman"/>
          <w:sz w:val="28"/>
          <w:szCs w:val="28"/>
        </w:rPr>
        <w:t xml:space="preserve"> Чл. 99 </w:t>
      </w:r>
      <w:r w:rsidRPr="004A0CBC">
        <w:rPr>
          <w:rFonts w:ascii="Times New Roman" w:hAnsi="Times New Roman"/>
          <w:sz w:val="28"/>
          <w:szCs w:val="28"/>
        </w:rPr>
        <w:t>ал. 3 се изменя така:</w:t>
      </w:r>
    </w:p>
    <w:p w:rsidR="0081619B" w:rsidRPr="004A0CBC" w:rsidRDefault="0081619B" w:rsidP="0081619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A0CBC">
        <w:rPr>
          <w:rFonts w:ascii="Times New Roman" w:hAnsi="Times New Roman"/>
          <w:sz w:val="28"/>
          <w:szCs w:val="28"/>
        </w:rPr>
        <w:t>„(3) Общинският съвет определя цената за паркиране на местата по 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CBC">
        <w:rPr>
          <w:rFonts w:ascii="Times New Roman" w:hAnsi="Times New Roman"/>
          <w:sz w:val="28"/>
          <w:szCs w:val="28"/>
        </w:rPr>
        <w:t>1, както и реда и условията за плащането ѝ от водачите на специализираното звено на общината или на юридическото лице по чл.</w:t>
      </w:r>
      <w:r w:rsidR="00F44824">
        <w:rPr>
          <w:rFonts w:ascii="Times New Roman" w:hAnsi="Times New Roman"/>
          <w:sz w:val="28"/>
          <w:szCs w:val="28"/>
        </w:rPr>
        <w:t xml:space="preserve"> </w:t>
      </w:r>
      <w:r w:rsidRPr="004A0CBC">
        <w:rPr>
          <w:rFonts w:ascii="Times New Roman" w:hAnsi="Times New Roman"/>
          <w:sz w:val="28"/>
          <w:szCs w:val="28"/>
        </w:rPr>
        <w:t>12, ал.</w:t>
      </w:r>
      <w:r w:rsidR="00F44824">
        <w:rPr>
          <w:rFonts w:ascii="Times New Roman" w:hAnsi="Times New Roman"/>
          <w:sz w:val="28"/>
          <w:szCs w:val="28"/>
        </w:rPr>
        <w:t xml:space="preserve"> </w:t>
      </w:r>
      <w:r w:rsidRPr="004A0CBC">
        <w:rPr>
          <w:rFonts w:ascii="Times New Roman" w:hAnsi="Times New Roman"/>
          <w:sz w:val="28"/>
          <w:szCs w:val="28"/>
        </w:rPr>
        <w:t>1, т.</w:t>
      </w:r>
      <w:r w:rsidR="00F44824">
        <w:rPr>
          <w:rFonts w:ascii="Times New Roman" w:hAnsi="Times New Roman"/>
          <w:sz w:val="28"/>
          <w:szCs w:val="28"/>
        </w:rPr>
        <w:t xml:space="preserve"> </w:t>
      </w:r>
      <w:r w:rsidRPr="004A0CBC">
        <w:rPr>
          <w:rFonts w:ascii="Times New Roman" w:hAnsi="Times New Roman"/>
          <w:sz w:val="28"/>
          <w:szCs w:val="28"/>
        </w:rPr>
        <w:t>13 от Закона за обществените поръчки, на което е предоставено управлението на тези места. Тази алинея не се прилага, когато местата по ал.</w:t>
      </w:r>
      <w:r w:rsidR="00352A3F">
        <w:rPr>
          <w:rFonts w:ascii="Times New Roman" w:hAnsi="Times New Roman"/>
          <w:sz w:val="28"/>
          <w:szCs w:val="28"/>
        </w:rPr>
        <w:t xml:space="preserve"> </w:t>
      </w:r>
      <w:r w:rsidRPr="004A0CBC">
        <w:rPr>
          <w:rFonts w:ascii="Times New Roman" w:hAnsi="Times New Roman"/>
          <w:sz w:val="28"/>
          <w:szCs w:val="28"/>
        </w:rPr>
        <w:t>1 се предоставят за управление и поддържане по реда на Закона за концесиите.“</w:t>
      </w:r>
    </w:p>
    <w:p w:rsidR="00656838" w:rsidRDefault="00F9000B" w:rsidP="00F9000B">
      <w:pPr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</w:t>
      </w:r>
      <w:r w:rsidR="00F20E4E">
        <w:rPr>
          <w:rFonts w:ascii="Times New Roman" w:hAnsi="Times New Roman" w:cs="Times New Roman"/>
          <w:b/>
          <w:sz w:val="28"/>
          <w:szCs w:val="28"/>
        </w:rPr>
        <w:t xml:space="preserve"> Станислав Иванов, Вили Лилков, Милена Дамянова, Ирена Коцева и Данаил Кирилов</w:t>
      </w:r>
    </w:p>
    <w:p w:rsidR="00842FDF" w:rsidRPr="00842FDF" w:rsidRDefault="00842FDF" w:rsidP="00842FDF">
      <w:pPr>
        <w:pStyle w:val="NormalWeb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42FDF">
        <w:rPr>
          <w:i/>
          <w:sz w:val="28"/>
          <w:szCs w:val="28"/>
        </w:rPr>
        <w:t>§1</w:t>
      </w:r>
      <w:r w:rsidRPr="00842FDF">
        <w:rPr>
          <w:i/>
          <w:sz w:val="28"/>
          <w:szCs w:val="28"/>
          <w:lang w:val="en-US"/>
        </w:rPr>
        <w:t xml:space="preserve"> </w:t>
      </w:r>
      <w:r w:rsidRPr="00842FDF">
        <w:rPr>
          <w:i/>
          <w:sz w:val="28"/>
          <w:szCs w:val="28"/>
        </w:rPr>
        <w:t>се изменя така:</w:t>
      </w:r>
    </w:p>
    <w:p w:rsidR="00842FDF" w:rsidRPr="00842FDF" w:rsidRDefault="00842FDF" w:rsidP="00842FDF">
      <w:pPr>
        <w:pStyle w:val="NormalWeb"/>
        <w:spacing w:before="0" w:beforeAutospacing="0" w:after="0" w:afterAutospacing="0"/>
        <w:ind w:firstLine="708"/>
        <w:jc w:val="both"/>
        <w:rPr>
          <w:i/>
        </w:rPr>
      </w:pPr>
      <w:r w:rsidRPr="00842FDF">
        <w:rPr>
          <w:i/>
          <w:sz w:val="28"/>
          <w:szCs w:val="28"/>
        </w:rPr>
        <w:t xml:space="preserve">„§1. В чл. 99 ал. 3 се изменя така: </w:t>
      </w:r>
    </w:p>
    <w:p w:rsidR="00842FDF" w:rsidRPr="00842FDF" w:rsidRDefault="00842FDF" w:rsidP="00842FDF">
      <w:pPr>
        <w:pStyle w:val="NormalWeb"/>
        <w:spacing w:before="0" w:beforeAutospacing="0" w:after="0" w:afterAutospacing="0"/>
        <w:ind w:firstLine="708"/>
        <w:jc w:val="both"/>
        <w:rPr>
          <w:i/>
        </w:rPr>
      </w:pPr>
      <w:r w:rsidRPr="00842FDF">
        <w:rPr>
          <w:i/>
          <w:sz w:val="28"/>
          <w:szCs w:val="28"/>
        </w:rPr>
        <w:t>„(3) Общинският съвет определя цената за паркира</w:t>
      </w:r>
      <w:r>
        <w:rPr>
          <w:i/>
          <w:sz w:val="28"/>
          <w:szCs w:val="28"/>
        </w:rPr>
        <w:t xml:space="preserve">не на местата по ал. 1, както </w:t>
      </w:r>
      <w:r w:rsidR="008A1480">
        <w:rPr>
          <w:i/>
          <w:sz w:val="28"/>
          <w:szCs w:val="28"/>
        </w:rPr>
        <w:t xml:space="preserve">и </w:t>
      </w:r>
      <w:r w:rsidRPr="00842FDF">
        <w:rPr>
          <w:i/>
          <w:sz w:val="28"/>
          <w:szCs w:val="28"/>
        </w:rPr>
        <w:t>условията и реда за плащането ѝ от водачите на специализираното звено на общината или на юридическото лице по чл. 12, ал. 1, т. 13 от Закона за обществените поръчки, на което е предоставено управлението на тези места, включително, приема годишния инвестиционен план.“</w:t>
      </w:r>
    </w:p>
    <w:p w:rsidR="00842FDF" w:rsidRDefault="00842FDF" w:rsidP="0081619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E0F77" w:rsidRDefault="00AE0F77" w:rsidP="00AE0F77">
      <w:pPr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</w:t>
      </w:r>
      <w:r w:rsidR="005E2A06">
        <w:rPr>
          <w:rFonts w:ascii="Times New Roman" w:hAnsi="Times New Roman" w:cs="Times New Roman"/>
          <w:b/>
          <w:sz w:val="28"/>
          <w:szCs w:val="28"/>
        </w:rPr>
        <w:t xml:space="preserve"> Димитър Байрактаров, Валери Симеонов, Христиан Митев и Искрен Веселинов</w:t>
      </w:r>
    </w:p>
    <w:p w:rsidR="00894857" w:rsidRPr="00842FDF" w:rsidRDefault="00894857" w:rsidP="00894857">
      <w:pPr>
        <w:pStyle w:val="NormalWeb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42FDF">
        <w:rPr>
          <w:i/>
          <w:sz w:val="28"/>
          <w:szCs w:val="28"/>
        </w:rPr>
        <w:t>§1</w:t>
      </w:r>
      <w:r w:rsidRPr="00894857">
        <w:rPr>
          <w:i/>
          <w:sz w:val="28"/>
          <w:szCs w:val="28"/>
        </w:rPr>
        <w:t xml:space="preserve"> </w:t>
      </w:r>
      <w:r w:rsidRPr="00842FDF">
        <w:rPr>
          <w:i/>
          <w:sz w:val="28"/>
          <w:szCs w:val="28"/>
        </w:rPr>
        <w:t>се изменя така:</w:t>
      </w:r>
    </w:p>
    <w:p w:rsidR="00AE0F77" w:rsidRDefault="00894857" w:rsidP="00894857">
      <w:pPr>
        <w:pStyle w:val="NormalWeb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42FDF">
        <w:rPr>
          <w:i/>
          <w:sz w:val="28"/>
          <w:szCs w:val="28"/>
        </w:rPr>
        <w:t>„§1. В чл. 99</w:t>
      </w:r>
      <w:r>
        <w:rPr>
          <w:i/>
          <w:sz w:val="28"/>
          <w:szCs w:val="28"/>
        </w:rPr>
        <w:t xml:space="preserve"> се правят следните изменения и допълнения:</w:t>
      </w:r>
    </w:p>
    <w:p w:rsidR="00894857" w:rsidRDefault="00894857" w:rsidP="00894857">
      <w:pPr>
        <w:pStyle w:val="NormalWeb"/>
        <w:spacing w:before="0" w:beforeAutospacing="0" w:after="0" w:afterAutospacing="0"/>
        <w:ind w:left="143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A4588F">
        <w:rPr>
          <w:i/>
          <w:sz w:val="28"/>
          <w:szCs w:val="28"/>
        </w:rPr>
        <w:t>ал. 3 се изменя така:</w:t>
      </w:r>
    </w:p>
    <w:p w:rsidR="00A4588F" w:rsidRPr="00894857" w:rsidRDefault="00A4588F" w:rsidP="00894857">
      <w:pPr>
        <w:pStyle w:val="NormalWeb"/>
        <w:spacing w:before="0" w:beforeAutospacing="0" w:after="0" w:afterAutospacing="0"/>
        <w:ind w:left="143" w:firstLine="708"/>
        <w:jc w:val="both"/>
        <w:rPr>
          <w:i/>
          <w:sz w:val="28"/>
          <w:szCs w:val="28"/>
        </w:rPr>
      </w:pPr>
      <w:r w:rsidRPr="00842FDF">
        <w:rPr>
          <w:i/>
          <w:sz w:val="28"/>
          <w:szCs w:val="28"/>
        </w:rPr>
        <w:t>„(3) Общинският съвет определя цената за паркира</w:t>
      </w:r>
      <w:r>
        <w:rPr>
          <w:i/>
          <w:sz w:val="28"/>
          <w:szCs w:val="28"/>
        </w:rPr>
        <w:t xml:space="preserve">не на местата по ал. 1, както и </w:t>
      </w:r>
      <w:r w:rsidRPr="00842FDF">
        <w:rPr>
          <w:i/>
          <w:sz w:val="28"/>
          <w:szCs w:val="28"/>
        </w:rPr>
        <w:t>условията и реда за плащането ѝ от водачите на специализираното звено на общината</w:t>
      </w:r>
      <w:r>
        <w:rPr>
          <w:i/>
          <w:sz w:val="28"/>
          <w:szCs w:val="28"/>
        </w:rPr>
        <w:t xml:space="preserve"> или на общинско предприятие по чл. 51 и чл. 53 от Закона за общинската собственост, на което е предоставено управлението и стопанисването на тези места. Местата по ал. 1 не могат да бъдат обект на концесия или да се отдават под наем.“</w:t>
      </w:r>
    </w:p>
    <w:p w:rsidR="00894857" w:rsidRDefault="008E0642" w:rsidP="0081619B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E0642">
        <w:rPr>
          <w:rFonts w:ascii="Times New Roman" w:hAnsi="Times New Roman"/>
          <w:i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>Създава се ал. 4:</w:t>
      </w:r>
    </w:p>
    <w:p w:rsidR="008E0642" w:rsidRPr="008E0642" w:rsidRDefault="008E0642" w:rsidP="0081619B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„(4) Регистрирането и отчитането на приходите от местата за паркиране се извършва чрез фискални устройства с установена дистанционна връзка с Националната агенция за приходите за предаване на данни и за издаване на фискална касова бележка отговаряща на изискуемите реквизити в действащата нормативна уредба.“</w:t>
      </w:r>
    </w:p>
    <w:p w:rsidR="000C184E" w:rsidRDefault="000C184E" w:rsidP="0081619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A1FBB" w:rsidRDefault="005A1FBB" w:rsidP="0081619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н.п. Георги Свиленски</w:t>
      </w:r>
    </w:p>
    <w:p w:rsidR="005A1FBB" w:rsidRPr="005A1FBB" w:rsidRDefault="005A1FBB" w:rsidP="005A1FBB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A1FBB">
        <w:rPr>
          <w:rFonts w:ascii="Times New Roman" w:hAnsi="Times New Roman"/>
          <w:i/>
          <w:sz w:val="28"/>
          <w:szCs w:val="28"/>
        </w:rPr>
        <w:t>Създава се § 1а:</w:t>
      </w:r>
    </w:p>
    <w:p w:rsidR="005A1FBB" w:rsidRPr="005A1FBB" w:rsidRDefault="005A1FBB" w:rsidP="005A1FBB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„§</w:t>
      </w:r>
      <w:r w:rsidRPr="005A1FBB">
        <w:rPr>
          <w:rFonts w:ascii="Times New Roman" w:hAnsi="Times New Roman"/>
          <w:i/>
          <w:sz w:val="28"/>
          <w:szCs w:val="28"/>
        </w:rPr>
        <w:t>1а. В чл. 99а, ал. 1 след думата „община” се добавя „или упълномощено от него длъжностно лице,”</w:t>
      </w:r>
      <w:r w:rsidR="00FE03BA">
        <w:rPr>
          <w:rFonts w:ascii="Times New Roman" w:hAnsi="Times New Roman"/>
          <w:i/>
          <w:sz w:val="28"/>
          <w:szCs w:val="28"/>
          <w:lang w:val="en-US"/>
        </w:rPr>
        <w:t>.</w:t>
      </w:r>
      <w:r w:rsidRPr="005A1FBB">
        <w:rPr>
          <w:rFonts w:ascii="Times New Roman" w:hAnsi="Times New Roman"/>
          <w:i/>
          <w:sz w:val="28"/>
          <w:szCs w:val="28"/>
        </w:rPr>
        <w:t xml:space="preserve"> </w:t>
      </w:r>
    </w:p>
    <w:p w:rsidR="005A1FBB" w:rsidRDefault="005A1FBB" w:rsidP="0081619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619B" w:rsidRDefault="0081619B" w:rsidP="0081619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A0CBC">
        <w:rPr>
          <w:rFonts w:ascii="Times New Roman" w:hAnsi="Times New Roman"/>
          <w:b/>
          <w:sz w:val="28"/>
          <w:szCs w:val="28"/>
        </w:rPr>
        <w:t xml:space="preserve">§2. </w:t>
      </w:r>
      <w:r w:rsidRPr="004A0CBC">
        <w:rPr>
          <w:rFonts w:ascii="Times New Roman" w:hAnsi="Times New Roman"/>
          <w:sz w:val="28"/>
          <w:szCs w:val="28"/>
        </w:rPr>
        <w:t>В чл. 167, ал. 2, т. 2 думата „такса“ се заменя с „цена“, а думата „таксата“ се заменя с „цената“.</w:t>
      </w:r>
    </w:p>
    <w:p w:rsidR="005A1FBB" w:rsidRDefault="005A1FBB" w:rsidP="005A1FB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н.п. Георги Свиленски</w:t>
      </w:r>
    </w:p>
    <w:p w:rsidR="005A1FBB" w:rsidRPr="005A1FBB" w:rsidRDefault="005A1FBB" w:rsidP="005A1FBB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A1FBB">
        <w:rPr>
          <w:rFonts w:ascii="Times New Roman" w:hAnsi="Times New Roman"/>
          <w:i/>
          <w:sz w:val="28"/>
          <w:szCs w:val="28"/>
        </w:rPr>
        <w:t>§ 2 се изменя така:</w:t>
      </w:r>
    </w:p>
    <w:p w:rsidR="005A1FBB" w:rsidRPr="005A1FBB" w:rsidRDefault="005A1FBB" w:rsidP="005A1FBB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A1FBB">
        <w:rPr>
          <w:rFonts w:ascii="Times New Roman" w:hAnsi="Times New Roman"/>
          <w:i/>
          <w:sz w:val="28"/>
          <w:szCs w:val="28"/>
        </w:rPr>
        <w:t>„§ 2. В чл. 167, ал. 2, т. 2 накрая се поставя запетая и се добавя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1FBB">
        <w:rPr>
          <w:rFonts w:ascii="Times New Roman" w:hAnsi="Times New Roman"/>
          <w:i/>
          <w:sz w:val="28"/>
          <w:szCs w:val="28"/>
        </w:rPr>
        <w:t xml:space="preserve">„а при отказ да бъдат заплатени на място - до момента на връчване на фиша или акта за установяване на нарушението.” </w:t>
      </w:r>
    </w:p>
    <w:p w:rsidR="005A1FBB" w:rsidRDefault="005A1FBB" w:rsidP="002E2A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018" w:rsidRDefault="00A23018" w:rsidP="002E2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н.п. Петър Славов</w:t>
      </w:r>
    </w:p>
    <w:p w:rsidR="00A23018" w:rsidRDefault="00A23018" w:rsidP="0081619B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Създава се </w:t>
      </w:r>
      <w:r w:rsidRPr="00656838">
        <w:rPr>
          <w:rFonts w:ascii="Times New Roman" w:hAnsi="Times New Roman"/>
          <w:i/>
          <w:sz w:val="28"/>
          <w:szCs w:val="28"/>
        </w:rPr>
        <w:t>§</w:t>
      </w:r>
      <w:r>
        <w:rPr>
          <w:rFonts w:ascii="Times New Roman" w:hAnsi="Times New Roman"/>
          <w:i/>
          <w:sz w:val="28"/>
          <w:szCs w:val="28"/>
        </w:rPr>
        <w:t>2а:</w:t>
      </w:r>
    </w:p>
    <w:p w:rsidR="00A23018" w:rsidRPr="004A0CBC" w:rsidRDefault="00A23018" w:rsidP="0081619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„</w:t>
      </w:r>
      <w:r w:rsidRPr="00656838">
        <w:rPr>
          <w:rFonts w:ascii="Times New Roman" w:hAnsi="Times New Roman"/>
          <w:i/>
          <w:sz w:val="28"/>
          <w:szCs w:val="28"/>
        </w:rPr>
        <w:t>§</w:t>
      </w:r>
      <w:r>
        <w:rPr>
          <w:rFonts w:ascii="Times New Roman" w:hAnsi="Times New Roman"/>
          <w:i/>
          <w:sz w:val="28"/>
          <w:szCs w:val="28"/>
        </w:rPr>
        <w:t>2а. В чл. 171, т. 1 се създава буква „ж“:</w:t>
      </w:r>
    </w:p>
    <w:p w:rsidR="00A23018" w:rsidRPr="00415E7D" w:rsidRDefault="00415E7D" w:rsidP="00A23018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E7D">
        <w:rPr>
          <w:rFonts w:ascii="Times New Roman" w:hAnsi="Times New Roman" w:cs="Times New Roman"/>
          <w:i/>
          <w:sz w:val="28"/>
          <w:szCs w:val="28"/>
        </w:rPr>
        <w:t xml:space="preserve">„ж) който причини пътно-транспортно произшествие, в което има пострадали лица със средна или тежка телесна повреда или е причинена смърт, до </w:t>
      </w:r>
      <w:r w:rsidRPr="00415E7D">
        <w:rPr>
          <w:rFonts w:ascii="Times New Roman" w:hAnsi="Times New Roman" w:cs="Times New Roman"/>
          <w:i/>
          <w:sz w:val="28"/>
          <w:szCs w:val="28"/>
        </w:rPr>
        <w:lastRenderedPageBreak/>
        <w:t>решаване на въпроса за отговорността му, но за не повече от 1 година.“</w:t>
      </w:r>
    </w:p>
    <w:p w:rsidR="00A23018" w:rsidRDefault="00A23018" w:rsidP="00A230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A5C" w:rsidRDefault="00F13A5C" w:rsidP="00F13A5C">
      <w:pPr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н.п. Георги Свиленски</w:t>
      </w:r>
    </w:p>
    <w:p w:rsidR="00F13A5C" w:rsidRPr="00F13A5C" w:rsidRDefault="00F13A5C" w:rsidP="00F13A5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A5C">
        <w:rPr>
          <w:rFonts w:ascii="Times New Roman" w:hAnsi="Times New Roman" w:cs="Times New Roman"/>
          <w:i/>
          <w:sz w:val="28"/>
          <w:szCs w:val="28"/>
        </w:rPr>
        <w:t>Създава се § 2а:</w:t>
      </w:r>
    </w:p>
    <w:p w:rsidR="00F13A5C" w:rsidRPr="00F13A5C" w:rsidRDefault="00F13A5C" w:rsidP="00F13A5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A5C">
        <w:rPr>
          <w:rFonts w:ascii="Times New Roman" w:hAnsi="Times New Roman" w:cs="Times New Roman"/>
          <w:i/>
          <w:sz w:val="28"/>
          <w:szCs w:val="28"/>
        </w:rPr>
        <w:t>„§ 2а. В чл. 171, в т. 5, в б</w:t>
      </w:r>
      <w:r w:rsidR="000D28FE">
        <w:rPr>
          <w:rFonts w:ascii="Times New Roman" w:hAnsi="Times New Roman" w:cs="Times New Roman"/>
          <w:i/>
          <w:sz w:val="28"/>
          <w:szCs w:val="28"/>
        </w:rPr>
        <w:t>уква</w:t>
      </w:r>
      <w:r w:rsidRPr="00F13A5C">
        <w:rPr>
          <w:rFonts w:ascii="Times New Roman" w:hAnsi="Times New Roman" w:cs="Times New Roman"/>
          <w:i/>
          <w:sz w:val="28"/>
          <w:szCs w:val="28"/>
        </w:rPr>
        <w:t xml:space="preserve"> „б”, в изречение второ текстът след израза „на собственика на превозното средство” – отпада.</w:t>
      </w:r>
    </w:p>
    <w:p w:rsidR="00F13A5C" w:rsidRDefault="00F13A5C" w:rsidP="00A2301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018" w:rsidRDefault="00A23018" w:rsidP="002E2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н.п. Петър Славов</w:t>
      </w:r>
    </w:p>
    <w:p w:rsidR="009975FA" w:rsidRDefault="009975FA" w:rsidP="009975FA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Създава се </w:t>
      </w:r>
      <w:r w:rsidRPr="00656838">
        <w:rPr>
          <w:rFonts w:ascii="Times New Roman" w:hAnsi="Times New Roman"/>
          <w:i/>
          <w:sz w:val="28"/>
          <w:szCs w:val="28"/>
        </w:rPr>
        <w:t>§</w:t>
      </w:r>
      <w:r>
        <w:rPr>
          <w:rFonts w:ascii="Times New Roman" w:hAnsi="Times New Roman"/>
          <w:i/>
          <w:sz w:val="28"/>
          <w:szCs w:val="28"/>
        </w:rPr>
        <w:t>2б:</w:t>
      </w:r>
    </w:p>
    <w:p w:rsidR="00F44B0F" w:rsidRDefault="009975FA" w:rsidP="009975FA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„</w:t>
      </w:r>
      <w:r w:rsidRPr="00656838">
        <w:rPr>
          <w:rFonts w:ascii="Times New Roman" w:hAnsi="Times New Roman"/>
          <w:i/>
          <w:sz w:val="28"/>
          <w:szCs w:val="28"/>
        </w:rPr>
        <w:t>§</w:t>
      </w:r>
      <w:r>
        <w:rPr>
          <w:rFonts w:ascii="Times New Roman" w:hAnsi="Times New Roman"/>
          <w:i/>
          <w:sz w:val="28"/>
          <w:szCs w:val="28"/>
        </w:rPr>
        <w:t>2б.</w:t>
      </w:r>
      <w:r w:rsidR="00DE030D">
        <w:rPr>
          <w:rFonts w:ascii="Times New Roman" w:hAnsi="Times New Roman"/>
          <w:i/>
          <w:sz w:val="28"/>
          <w:szCs w:val="28"/>
        </w:rPr>
        <w:t xml:space="preserve"> В чл. 172</w:t>
      </w:r>
      <w:r w:rsidR="00F44B0F">
        <w:rPr>
          <w:rFonts w:ascii="Times New Roman" w:hAnsi="Times New Roman"/>
          <w:i/>
          <w:sz w:val="28"/>
          <w:szCs w:val="28"/>
        </w:rPr>
        <w:t xml:space="preserve"> се правят следните изменения и допълнения:</w:t>
      </w:r>
    </w:p>
    <w:p w:rsidR="00656838" w:rsidRDefault="00F44B0F" w:rsidP="00F44B0F">
      <w:pPr>
        <w:ind w:left="565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797D74">
        <w:rPr>
          <w:rFonts w:ascii="Times New Roman" w:hAnsi="Times New Roman"/>
          <w:i/>
          <w:sz w:val="28"/>
          <w:szCs w:val="28"/>
        </w:rPr>
        <w:t>в</w:t>
      </w:r>
      <w:r w:rsidR="00DE030D">
        <w:rPr>
          <w:rFonts w:ascii="Times New Roman" w:hAnsi="Times New Roman"/>
          <w:i/>
          <w:sz w:val="28"/>
          <w:szCs w:val="28"/>
        </w:rPr>
        <w:t xml:space="preserve"> ал. 3 </w:t>
      </w:r>
      <w:r w:rsidR="007F7A13">
        <w:rPr>
          <w:rFonts w:ascii="Times New Roman" w:hAnsi="Times New Roman"/>
          <w:i/>
          <w:sz w:val="28"/>
          <w:szCs w:val="28"/>
        </w:rPr>
        <w:t>след думите „буква „б“ се добавя „и буква „ж“</w:t>
      </w:r>
      <w:r w:rsidR="00797D74">
        <w:rPr>
          <w:rFonts w:ascii="Times New Roman" w:hAnsi="Times New Roman"/>
          <w:i/>
          <w:sz w:val="28"/>
          <w:szCs w:val="28"/>
        </w:rPr>
        <w:t>;</w:t>
      </w:r>
    </w:p>
    <w:p w:rsidR="009975FA" w:rsidRDefault="00797D74" w:rsidP="00AB75E9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97D74">
        <w:rPr>
          <w:rFonts w:ascii="Times New Roman" w:hAnsi="Times New Roman"/>
          <w:i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>ал. 5 се изменя така:</w:t>
      </w:r>
    </w:p>
    <w:p w:rsidR="00797D74" w:rsidRPr="00797D74" w:rsidRDefault="00797D74" w:rsidP="00D200F3">
      <w:pPr>
        <w:ind w:left="565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„(5)</w:t>
      </w:r>
      <w:r w:rsidR="00D200F3">
        <w:rPr>
          <w:rFonts w:ascii="Times New Roman" w:hAnsi="Times New Roman"/>
          <w:i/>
          <w:sz w:val="28"/>
          <w:szCs w:val="28"/>
        </w:rPr>
        <w:t xml:space="preserve"> </w:t>
      </w:r>
      <w:r w:rsidR="00D200F3" w:rsidRPr="00D200F3">
        <w:rPr>
          <w:rFonts w:ascii="Times New Roman" w:hAnsi="Times New Roman"/>
          <w:i/>
          <w:sz w:val="28"/>
          <w:szCs w:val="28"/>
        </w:rPr>
        <w:t xml:space="preserve">Обжалването на заповедите по ал. 1 </w:t>
      </w:r>
      <w:r w:rsidR="004630A3">
        <w:rPr>
          <w:rFonts w:ascii="Times New Roman" w:hAnsi="Times New Roman"/>
          <w:i/>
          <w:sz w:val="28"/>
          <w:szCs w:val="28"/>
        </w:rPr>
        <w:t xml:space="preserve">и действията по изземване на СУМПС по ал. 3 и 4 </w:t>
      </w:r>
      <w:r w:rsidR="00D200F3" w:rsidRPr="00D200F3">
        <w:rPr>
          <w:rFonts w:ascii="Times New Roman" w:hAnsi="Times New Roman"/>
          <w:i/>
          <w:sz w:val="28"/>
          <w:szCs w:val="28"/>
        </w:rPr>
        <w:t>се извършва по реда на Административнопроцесуалния кодекс.</w:t>
      </w:r>
      <w:r w:rsidR="004630A3">
        <w:rPr>
          <w:rFonts w:ascii="Times New Roman" w:hAnsi="Times New Roman"/>
          <w:i/>
          <w:sz w:val="28"/>
          <w:szCs w:val="28"/>
        </w:rPr>
        <w:t xml:space="preserve"> Компетентният административен съд се произнася в едномесечен срок от получаване на жалбата и решението му е окончателно.</w:t>
      </w:r>
      <w:r>
        <w:rPr>
          <w:rFonts w:ascii="Times New Roman" w:hAnsi="Times New Roman"/>
          <w:i/>
          <w:sz w:val="28"/>
          <w:szCs w:val="28"/>
        </w:rPr>
        <w:t>“</w:t>
      </w:r>
    </w:p>
    <w:p w:rsidR="00D31CA5" w:rsidRDefault="00D31CA5" w:rsidP="00AB75E9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B75E9" w:rsidRPr="00AB75E9" w:rsidRDefault="007A1ABA" w:rsidP="00AB75E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A0CBC"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b/>
          <w:sz w:val="28"/>
          <w:szCs w:val="28"/>
        </w:rPr>
        <w:t>3</w:t>
      </w:r>
      <w:r w:rsidRPr="004A0CBC">
        <w:rPr>
          <w:rFonts w:ascii="Times New Roman" w:hAnsi="Times New Roman"/>
          <w:b/>
          <w:sz w:val="28"/>
          <w:szCs w:val="28"/>
        </w:rPr>
        <w:t>.</w:t>
      </w:r>
      <w:r w:rsidR="00AB75E9">
        <w:rPr>
          <w:rFonts w:ascii="Times New Roman" w:hAnsi="Times New Roman"/>
          <w:b/>
          <w:sz w:val="28"/>
          <w:szCs w:val="28"/>
        </w:rPr>
        <w:t xml:space="preserve"> </w:t>
      </w:r>
      <w:r w:rsidR="00AB75E9" w:rsidRPr="00AB75E9">
        <w:rPr>
          <w:rFonts w:ascii="Times New Roman" w:hAnsi="Times New Roman"/>
          <w:sz w:val="28"/>
          <w:szCs w:val="28"/>
        </w:rPr>
        <w:t>Създава се чл. 178е</w:t>
      </w:r>
      <w:r w:rsidR="00AB75E9">
        <w:rPr>
          <w:rFonts w:ascii="Times New Roman" w:hAnsi="Times New Roman"/>
          <w:sz w:val="28"/>
          <w:szCs w:val="28"/>
        </w:rPr>
        <w:t>:</w:t>
      </w:r>
    </w:p>
    <w:p w:rsidR="00AB75E9" w:rsidRPr="00AB75E9" w:rsidRDefault="00AB75E9" w:rsidP="00AB75E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B75E9">
        <w:rPr>
          <w:rFonts w:ascii="Times New Roman" w:hAnsi="Times New Roman"/>
          <w:sz w:val="28"/>
          <w:szCs w:val="28"/>
        </w:rPr>
        <w:t>„Чл. 178е. Наказва се с глоба в размер 200 лв. лице, което паркира пътни превозни средства в паркове, градини, детски площадки и тротоари в населените места извън обозначените за това места.”</w:t>
      </w:r>
    </w:p>
    <w:p w:rsidR="00FF3151" w:rsidRDefault="00656838" w:rsidP="00CD09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н.п. Петър Славов</w:t>
      </w:r>
    </w:p>
    <w:p w:rsidR="00656838" w:rsidRPr="00656838" w:rsidRDefault="00656838" w:rsidP="007A1AB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38">
        <w:rPr>
          <w:rFonts w:ascii="Times New Roman" w:hAnsi="Times New Roman"/>
          <w:i/>
          <w:sz w:val="28"/>
          <w:szCs w:val="28"/>
        </w:rPr>
        <w:t>§3 се изменя така:</w:t>
      </w:r>
    </w:p>
    <w:p w:rsidR="00656838" w:rsidRPr="00656838" w:rsidRDefault="00656838" w:rsidP="00656838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„</w:t>
      </w:r>
      <w:r w:rsidRPr="00656838">
        <w:rPr>
          <w:rFonts w:ascii="Times New Roman" w:hAnsi="Times New Roman"/>
          <w:i/>
          <w:sz w:val="28"/>
          <w:szCs w:val="28"/>
        </w:rPr>
        <w:t>§3. Създава се чл. 178е:</w:t>
      </w:r>
    </w:p>
    <w:p w:rsidR="00656838" w:rsidRPr="00656838" w:rsidRDefault="00656838" w:rsidP="00656838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56838">
        <w:rPr>
          <w:rFonts w:ascii="Times New Roman" w:hAnsi="Times New Roman"/>
          <w:i/>
          <w:sz w:val="28"/>
          <w:szCs w:val="28"/>
        </w:rPr>
        <w:t>„Чл. 178е. Наказва се с глоба в размер 200 лв. лице, което паркира пътно превозно средство в паркове, градини, детски площадки, площи, предназначени само за пешеходци и на тротоари в населените места, извън обозначените за това места.“</w:t>
      </w:r>
    </w:p>
    <w:p w:rsidR="001B16B6" w:rsidRDefault="001B16B6" w:rsidP="001B16B6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8"/>
        </w:rPr>
      </w:pPr>
    </w:p>
    <w:p w:rsidR="001B16B6" w:rsidRDefault="001B16B6" w:rsidP="001B16B6">
      <w:pPr>
        <w:tabs>
          <w:tab w:val="left" w:pos="4395"/>
        </w:tabs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 Иван Вълков, Павел Христов, Атанас Ташков, Цветомир Михов и Клавдия Ганчева</w:t>
      </w:r>
    </w:p>
    <w:p w:rsidR="001B16B6" w:rsidRPr="001B16B6" w:rsidRDefault="001B16B6" w:rsidP="001B16B6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B16B6">
        <w:rPr>
          <w:rFonts w:ascii="Times New Roman" w:hAnsi="Times New Roman"/>
          <w:i/>
          <w:sz w:val="28"/>
          <w:szCs w:val="28"/>
        </w:rPr>
        <w:t>§3 се изменя така:</w:t>
      </w:r>
    </w:p>
    <w:p w:rsidR="001B16B6" w:rsidRPr="001B16B6" w:rsidRDefault="001B16B6" w:rsidP="001B16B6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B16B6">
        <w:rPr>
          <w:rFonts w:ascii="Times New Roman" w:hAnsi="Times New Roman"/>
          <w:i/>
          <w:sz w:val="28"/>
          <w:szCs w:val="28"/>
        </w:rPr>
        <w:t>§3. Създава се чл. 178е:</w:t>
      </w:r>
    </w:p>
    <w:p w:rsidR="001B16B6" w:rsidRPr="001B16B6" w:rsidRDefault="001B16B6" w:rsidP="001B16B6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B16B6">
        <w:rPr>
          <w:rFonts w:ascii="Times New Roman" w:hAnsi="Times New Roman"/>
          <w:i/>
          <w:sz w:val="28"/>
          <w:szCs w:val="28"/>
        </w:rPr>
        <w:t>„Чл. 178е. Наказва се с глоба от 50 до 200 лв. водач, който паркира неправилно пътни превозни средства, в паркове, градини, детски площадки и тротоари в населените места извън обозначените за това места.”</w:t>
      </w:r>
    </w:p>
    <w:p w:rsidR="001B16B6" w:rsidRDefault="001B16B6" w:rsidP="008A3E15">
      <w:pPr>
        <w:jc w:val="both"/>
        <w:rPr>
          <w:rFonts w:ascii="Times New Roman" w:hAnsi="Times New Roman"/>
          <w:sz w:val="28"/>
          <w:szCs w:val="28"/>
        </w:rPr>
      </w:pPr>
    </w:p>
    <w:p w:rsidR="001E48BF" w:rsidRDefault="001E48BF" w:rsidP="008A3E15">
      <w:pPr>
        <w:jc w:val="both"/>
        <w:rPr>
          <w:rFonts w:ascii="Times New Roman" w:hAnsi="Times New Roman"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н.п. Настимир Ананиев</w:t>
      </w:r>
    </w:p>
    <w:p w:rsidR="001E48BF" w:rsidRPr="00167C1D" w:rsidRDefault="00167C1D" w:rsidP="00FE228D">
      <w:pPr>
        <w:ind w:right="-22" w:firstLine="851"/>
        <w:rPr>
          <w:rFonts w:ascii="Times New Roman" w:hAnsi="Times New Roman"/>
          <w:i/>
          <w:sz w:val="28"/>
          <w:szCs w:val="28"/>
        </w:rPr>
      </w:pPr>
      <w:bookmarkStart w:id="1" w:name="bookmark3"/>
      <w:r w:rsidRPr="00167C1D">
        <w:rPr>
          <w:rFonts w:ascii="Times New Roman" w:hAnsi="Times New Roman"/>
          <w:i/>
          <w:sz w:val="28"/>
          <w:szCs w:val="28"/>
        </w:rPr>
        <w:t xml:space="preserve">В </w:t>
      </w:r>
      <w:r w:rsidRPr="00656838">
        <w:rPr>
          <w:rFonts w:ascii="Times New Roman" w:hAnsi="Times New Roman"/>
          <w:i/>
          <w:sz w:val="28"/>
          <w:szCs w:val="28"/>
        </w:rPr>
        <w:t>§3</w:t>
      </w:r>
      <w:r>
        <w:rPr>
          <w:rFonts w:ascii="Times New Roman" w:hAnsi="Times New Roman"/>
          <w:i/>
          <w:sz w:val="28"/>
          <w:szCs w:val="28"/>
        </w:rPr>
        <w:t xml:space="preserve"> относно чл. 178е числото „200“ се заменя с „50“.</w:t>
      </w:r>
    </w:p>
    <w:p w:rsidR="00167C1D" w:rsidRDefault="00167C1D" w:rsidP="00FE228D">
      <w:pPr>
        <w:ind w:right="-22" w:firstLine="851"/>
        <w:rPr>
          <w:rFonts w:ascii="Times New Roman" w:hAnsi="Times New Roman"/>
          <w:b/>
          <w:sz w:val="28"/>
          <w:szCs w:val="28"/>
        </w:rPr>
      </w:pPr>
    </w:p>
    <w:p w:rsidR="00C962B9" w:rsidRDefault="00C962B9" w:rsidP="00C962B9">
      <w:pPr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 Димитър Байрактаров, Валери Симеонов, Христиан Митев и Искрен Веселинов</w:t>
      </w:r>
    </w:p>
    <w:p w:rsidR="00D52172" w:rsidRPr="00656838" w:rsidRDefault="00D52172" w:rsidP="00B72F8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38">
        <w:rPr>
          <w:rFonts w:ascii="Times New Roman" w:hAnsi="Times New Roman"/>
          <w:i/>
          <w:sz w:val="28"/>
          <w:szCs w:val="28"/>
        </w:rPr>
        <w:t>§3 се изменя така:</w:t>
      </w:r>
    </w:p>
    <w:p w:rsidR="00D52172" w:rsidRPr="00656838" w:rsidRDefault="00D52172" w:rsidP="00B72F85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„</w:t>
      </w:r>
      <w:r w:rsidRPr="00656838">
        <w:rPr>
          <w:rFonts w:ascii="Times New Roman" w:hAnsi="Times New Roman"/>
          <w:i/>
          <w:sz w:val="28"/>
          <w:szCs w:val="28"/>
        </w:rPr>
        <w:t>§3. Създава се чл. 178е:</w:t>
      </w:r>
    </w:p>
    <w:p w:rsidR="00C962B9" w:rsidRDefault="00D52172" w:rsidP="00B72F85">
      <w:pPr>
        <w:ind w:right="-22" w:firstLine="851"/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/>
          <w:i/>
          <w:sz w:val="28"/>
          <w:szCs w:val="28"/>
        </w:rPr>
        <w:t>„Чл. 178е.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72F85">
        <w:rPr>
          <w:rFonts w:ascii="Times New Roman" w:hAnsi="Times New Roman"/>
          <w:i/>
          <w:sz w:val="28"/>
          <w:szCs w:val="28"/>
        </w:rPr>
        <w:t xml:space="preserve">Лице, което паркира пътно превозно средство извън обозначените за това места – в озеленени площи, съгласно глава трета, раздел 11 от Закона за </w:t>
      </w:r>
      <w:r w:rsidR="00B72F85">
        <w:rPr>
          <w:rFonts w:ascii="Times New Roman" w:hAnsi="Times New Roman"/>
          <w:i/>
          <w:sz w:val="28"/>
          <w:szCs w:val="28"/>
        </w:rPr>
        <w:lastRenderedPageBreak/>
        <w:t>устройство на територията, детски площадки и тротоари в населените места се наказва с 200 лева глоба.“</w:t>
      </w:r>
    </w:p>
    <w:p w:rsidR="00C962B9" w:rsidRDefault="00C962B9" w:rsidP="00FE228D">
      <w:pPr>
        <w:ind w:right="-22" w:firstLine="851"/>
        <w:rPr>
          <w:rFonts w:ascii="Times New Roman" w:hAnsi="Times New Roman"/>
          <w:b/>
          <w:sz w:val="28"/>
          <w:szCs w:val="28"/>
        </w:rPr>
      </w:pPr>
    </w:p>
    <w:p w:rsidR="00CA3768" w:rsidRDefault="00CA3768" w:rsidP="00FE228D">
      <w:pPr>
        <w:ind w:right="-22" w:firstLine="851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н.п. Георги Свиленски</w:t>
      </w:r>
    </w:p>
    <w:p w:rsidR="00CA3768" w:rsidRPr="00CA3768" w:rsidRDefault="00CA3768" w:rsidP="00CA3768">
      <w:pPr>
        <w:ind w:right="-22" w:firstLine="851"/>
        <w:jc w:val="both"/>
        <w:rPr>
          <w:rFonts w:ascii="Times New Roman" w:hAnsi="Times New Roman"/>
          <w:i/>
          <w:sz w:val="28"/>
          <w:szCs w:val="28"/>
        </w:rPr>
      </w:pPr>
      <w:r w:rsidRPr="00CA3768">
        <w:rPr>
          <w:rFonts w:ascii="Times New Roman" w:hAnsi="Times New Roman"/>
          <w:i/>
          <w:sz w:val="28"/>
          <w:szCs w:val="28"/>
        </w:rPr>
        <w:t>В § 3, в текста на създавания нов чл. 178е се правят следните промени:</w:t>
      </w:r>
    </w:p>
    <w:p w:rsidR="00CA3768" w:rsidRPr="00CA3768" w:rsidRDefault="00CA3768" w:rsidP="00CA3768">
      <w:pPr>
        <w:ind w:right="-22" w:firstLine="851"/>
        <w:jc w:val="both"/>
        <w:rPr>
          <w:rFonts w:ascii="Times New Roman" w:hAnsi="Times New Roman"/>
          <w:i/>
          <w:sz w:val="28"/>
          <w:szCs w:val="28"/>
        </w:rPr>
      </w:pPr>
      <w:r w:rsidRPr="00CA3768">
        <w:rPr>
          <w:rFonts w:ascii="Times New Roman" w:hAnsi="Times New Roman"/>
          <w:i/>
          <w:sz w:val="28"/>
          <w:szCs w:val="28"/>
        </w:rPr>
        <w:t>1. след думата „размер” се добавя изразът „от 20 до”.</w:t>
      </w:r>
    </w:p>
    <w:p w:rsidR="00CA3768" w:rsidRPr="00CA3768" w:rsidRDefault="00CA3768" w:rsidP="00CA3768">
      <w:pPr>
        <w:ind w:right="-22" w:firstLine="851"/>
        <w:jc w:val="both"/>
        <w:rPr>
          <w:rFonts w:ascii="Times New Roman" w:hAnsi="Times New Roman"/>
          <w:i/>
          <w:sz w:val="28"/>
          <w:szCs w:val="28"/>
        </w:rPr>
      </w:pPr>
      <w:r w:rsidRPr="00CA3768">
        <w:rPr>
          <w:rFonts w:ascii="Times New Roman" w:hAnsi="Times New Roman"/>
          <w:i/>
          <w:sz w:val="28"/>
          <w:szCs w:val="28"/>
        </w:rPr>
        <w:t>2. създава се изречение второ „В границите по изречение първо, минималният и максималният размер на глобата за нарушенията, извършени на територията на дадена община се определят от съответния Общински съвет.”</w:t>
      </w:r>
    </w:p>
    <w:p w:rsidR="00CA3768" w:rsidRDefault="00CA3768" w:rsidP="00FE228D">
      <w:pPr>
        <w:ind w:right="-22" w:firstLine="851"/>
        <w:rPr>
          <w:rFonts w:ascii="Times New Roman" w:hAnsi="Times New Roman"/>
          <w:b/>
          <w:sz w:val="28"/>
          <w:szCs w:val="28"/>
        </w:rPr>
      </w:pPr>
    </w:p>
    <w:p w:rsidR="00FE228D" w:rsidRPr="00A856BB" w:rsidRDefault="007A1ABA" w:rsidP="00FE228D">
      <w:pPr>
        <w:ind w:right="-22" w:firstLine="851"/>
        <w:rPr>
          <w:sz w:val="28"/>
          <w:szCs w:val="28"/>
        </w:rPr>
      </w:pPr>
      <w:r w:rsidRPr="004A0CBC"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b/>
          <w:sz w:val="28"/>
          <w:szCs w:val="28"/>
        </w:rPr>
        <w:t>4</w:t>
      </w:r>
      <w:r w:rsidRPr="004A0CBC">
        <w:rPr>
          <w:rFonts w:ascii="Times New Roman" w:hAnsi="Times New Roman"/>
          <w:b/>
          <w:sz w:val="28"/>
          <w:szCs w:val="28"/>
        </w:rPr>
        <w:t>.</w:t>
      </w:r>
      <w:r w:rsidR="00FE228D">
        <w:rPr>
          <w:rFonts w:ascii="Times New Roman" w:hAnsi="Times New Roman"/>
          <w:b/>
          <w:sz w:val="28"/>
          <w:szCs w:val="28"/>
        </w:rPr>
        <w:t xml:space="preserve"> </w:t>
      </w:r>
      <w:r w:rsidR="00FE228D" w:rsidRPr="00FE228D">
        <w:rPr>
          <w:rFonts w:ascii="Times New Roman" w:hAnsi="Times New Roman"/>
          <w:sz w:val="28"/>
          <w:szCs w:val="28"/>
        </w:rPr>
        <w:t>В чл.183, ал.3, т.2 се отменя.</w:t>
      </w:r>
    </w:p>
    <w:p w:rsidR="008A3E15" w:rsidRDefault="008A3E15" w:rsidP="008A3E15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8"/>
        </w:rPr>
      </w:pPr>
    </w:p>
    <w:p w:rsidR="007A1ABA" w:rsidRDefault="008A3E15" w:rsidP="008A3E15">
      <w:pPr>
        <w:tabs>
          <w:tab w:val="left" w:pos="4395"/>
        </w:tabs>
        <w:rPr>
          <w:rFonts w:ascii="Times New Roman" w:hAnsi="Times New Roman" w:cs="Times New Roman"/>
          <w:b/>
          <w:smallCaps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 Иван Вълков и Павел Христов</w:t>
      </w:r>
    </w:p>
    <w:p w:rsidR="00762992" w:rsidRPr="00762992" w:rsidRDefault="00762992" w:rsidP="00762992">
      <w:pPr>
        <w:ind w:firstLine="1157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Създава се</w:t>
      </w:r>
      <w:r w:rsidRPr="00762992">
        <w:rPr>
          <w:rFonts w:ascii="Times New Roman" w:hAnsi="Times New Roman"/>
          <w:i/>
          <w:sz w:val="28"/>
          <w:szCs w:val="28"/>
        </w:rPr>
        <w:t xml:space="preserve"> §</w:t>
      </w:r>
      <w:r>
        <w:rPr>
          <w:rFonts w:ascii="Times New Roman" w:hAnsi="Times New Roman"/>
          <w:i/>
          <w:sz w:val="28"/>
          <w:szCs w:val="28"/>
        </w:rPr>
        <w:t>4а</w:t>
      </w:r>
      <w:r w:rsidRPr="00762992">
        <w:rPr>
          <w:rFonts w:ascii="Times New Roman" w:hAnsi="Times New Roman"/>
          <w:i/>
          <w:sz w:val="28"/>
          <w:szCs w:val="28"/>
        </w:rPr>
        <w:t>:</w:t>
      </w:r>
    </w:p>
    <w:p w:rsidR="00762992" w:rsidRPr="00762992" w:rsidRDefault="00762992" w:rsidP="00762992">
      <w:pPr>
        <w:ind w:firstLine="1157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§4а</w:t>
      </w:r>
      <w:r w:rsidRPr="00762992">
        <w:rPr>
          <w:rFonts w:ascii="Times New Roman" w:hAnsi="Times New Roman"/>
          <w:i/>
          <w:sz w:val="28"/>
          <w:szCs w:val="28"/>
        </w:rPr>
        <w:t xml:space="preserve">. В Закона за изменение и допълнение на Закона за движението по пътищата </w:t>
      </w:r>
      <w:r w:rsidRPr="00762992">
        <w:rPr>
          <w:rFonts w:ascii="Times New Roman" w:eastAsia="Times New Roman" w:hAnsi="Times New Roman"/>
          <w:i/>
          <w:sz w:val="28"/>
          <w:szCs w:val="28"/>
          <w:lang w:val="en"/>
        </w:rPr>
        <w:t>(О</w:t>
      </w:r>
      <w:r w:rsidRPr="00762992">
        <w:rPr>
          <w:rFonts w:ascii="Times New Roman" w:eastAsia="Times New Roman" w:hAnsi="Times New Roman"/>
          <w:i/>
          <w:sz w:val="28"/>
          <w:szCs w:val="28"/>
        </w:rPr>
        <w:t>бн</w:t>
      </w:r>
      <w:r w:rsidRPr="00762992">
        <w:rPr>
          <w:rFonts w:ascii="Times New Roman" w:eastAsia="Times New Roman" w:hAnsi="Times New Roman"/>
          <w:i/>
          <w:sz w:val="28"/>
          <w:szCs w:val="28"/>
          <w:lang w:val="en"/>
        </w:rPr>
        <w:t xml:space="preserve">. ДВ, </w:t>
      </w:r>
      <w:r w:rsidRPr="00762992">
        <w:rPr>
          <w:rFonts w:ascii="Times New Roman" w:eastAsia="Times New Roman" w:hAnsi="Times New Roman"/>
          <w:i/>
          <w:sz w:val="28"/>
          <w:szCs w:val="28"/>
        </w:rPr>
        <w:t>бр</w:t>
      </w:r>
      <w:r w:rsidRPr="00762992">
        <w:rPr>
          <w:rFonts w:ascii="Times New Roman" w:eastAsia="Times New Roman" w:hAnsi="Times New Roman"/>
          <w:i/>
          <w:sz w:val="28"/>
          <w:szCs w:val="28"/>
          <w:lang w:val="en"/>
        </w:rPr>
        <w:t xml:space="preserve">. 19 </w:t>
      </w:r>
      <w:r w:rsidRPr="00762992">
        <w:rPr>
          <w:rFonts w:ascii="Times New Roman" w:eastAsia="Times New Roman" w:hAnsi="Times New Roman"/>
          <w:i/>
          <w:sz w:val="28"/>
          <w:szCs w:val="28"/>
        </w:rPr>
        <w:t>от</w:t>
      </w:r>
      <w:r w:rsidRPr="00762992">
        <w:rPr>
          <w:rFonts w:ascii="Times New Roman" w:eastAsia="Times New Roman" w:hAnsi="Times New Roman"/>
          <w:i/>
          <w:sz w:val="28"/>
          <w:szCs w:val="28"/>
          <w:lang w:val="en"/>
        </w:rPr>
        <w:t xml:space="preserve"> </w:t>
      </w:r>
      <w:r w:rsidRPr="00762992">
        <w:rPr>
          <w:rFonts w:ascii="Times New Roman" w:hAnsi="Times New Roman"/>
          <w:i/>
          <w:sz w:val="28"/>
          <w:szCs w:val="28"/>
        </w:rPr>
        <w:t>2015 г.) в § 12, т. 2 се изменя така:</w:t>
      </w:r>
    </w:p>
    <w:p w:rsidR="00762992" w:rsidRPr="00762992" w:rsidRDefault="00762992" w:rsidP="00762992">
      <w:pPr>
        <w:ind w:firstLine="1155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 w:rsidRPr="00762992">
        <w:rPr>
          <w:rFonts w:ascii="Times New Roman" w:hAnsi="Times New Roman"/>
          <w:i/>
          <w:sz w:val="28"/>
          <w:szCs w:val="28"/>
        </w:rPr>
        <w:t>„2. Директива 2015/413/ЕС на Европейския парламент и на Съвета от 11 март 2015 г. за улесняване на трансграничния обмен на информация относно пътнотранспортни нарушения, свързани с безопасността по пътищата (OB, L 68/9 от 13 март 2015 г.).“</w:t>
      </w:r>
    </w:p>
    <w:p w:rsidR="008A3E15" w:rsidRDefault="008A3E15" w:rsidP="007A1ABA">
      <w:pPr>
        <w:tabs>
          <w:tab w:val="left" w:pos="4395"/>
        </w:tabs>
        <w:ind w:firstLine="851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62992" w:rsidRDefault="00762992" w:rsidP="007A1ABA">
      <w:pPr>
        <w:tabs>
          <w:tab w:val="left" w:pos="4395"/>
        </w:tabs>
        <w:ind w:firstLine="851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F55BE7" w:rsidRPr="00E205D0" w:rsidRDefault="00FF3B7B" w:rsidP="005046E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205D0">
        <w:rPr>
          <w:rFonts w:ascii="Times New Roman" w:hAnsi="Times New Roman" w:cs="Times New Roman"/>
          <w:b/>
          <w:smallCaps/>
          <w:sz w:val="28"/>
          <w:szCs w:val="28"/>
        </w:rPr>
        <w:t>З</w:t>
      </w:r>
      <w:r w:rsidR="005046EF">
        <w:rPr>
          <w:rFonts w:ascii="Times New Roman" w:hAnsi="Times New Roman" w:cs="Times New Roman"/>
          <w:b/>
          <w:smallCaps/>
          <w:sz w:val="28"/>
          <w:szCs w:val="28"/>
        </w:rPr>
        <w:t xml:space="preserve">аключителни </w:t>
      </w:r>
      <w:bookmarkEnd w:id="1"/>
      <w:r w:rsidR="008C0BE6">
        <w:rPr>
          <w:rFonts w:ascii="Times New Roman" w:hAnsi="Times New Roman" w:cs="Times New Roman"/>
          <w:b/>
          <w:smallCaps/>
          <w:sz w:val="28"/>
          <w:szCs w:val="28"/>
        </w:rPr>
        <w:t>р</w:t>
      </w:r>
      <w:r w:rsidR="005046EF">
        <w:rPr>
          <w:rFonts w:ascii="Times New Roman" w:hAnsi="Times New Roman" w:cs="Times New Roman"/>
          <w:b/>
          <w:smallCaps/>
          <w:sz w:val="28"/>
          <w:szCs w:val="28"/>
        </w:rPr>
        <w:t>азпоредби</w:t>
      </w:r>
    </w:p>
    <w:p w:rsidR="005046EF" w:rsidRPr="005046EF" w:rsidRDefault="005046EF" w:rsidP="005046EF">
      <w:pPr>
        <w:pStyle w:val="20"/>
        <w:shd w:val="clear" w:color="auto" w:fill="auto"/>
        <w:spacing w:before="0" w:after="0" w:line="240" w:lineRule="auto"/>
        <w:ind w:firstLine="1300"/>
        <w:rPr>
          <w:b/>
          <w:sz w:val="16"/>
          <w:szCs w:val="16"/>
        </w:rPr>
      </w:pPr>
    </w:p>
    <w:p w:rsidR="00405054" w:rsidRPr="004A0CBC" w:rsidRDefault="008521F2" w:rsidP="0040505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05054">
        <w:rPr>
          <w:rFonts w:ascii="Times New Roman" w:hAnsi="Times New Roman" w:cs="Times New Roman"/>
          <w:b/>
          <w:sz w:val="28"/>
          <w:szCs w:val="28"/>
        </w:rPr>
        <w:t>§5.</w:t>
      </w:r>
      <w:r w:rsidR="00405054">
        <w:rPr>
          <w:b/>
        </w:rPr>
        <w:t xml:space="preserve"> </w:t>
      </w:r>
      <w:r w:rsidR="00405054" w:rsidRPr="004A0CBC">
        <w:rPr>
          <w:rFonts w:ascii="Times New Roman" w:hAnsi="Times New Roman"/>
          <w:sz w:val="28"/>
          <w:szCs w:val="28"/>
        </w:rPr>
        <w:t xml:space="preserve">В Закона за местните данъци и такси (Обн., ДВ, бр. 117 от 1997 г.; изм. и доп., бр. 71, 83, 105 и 153 от 1998 г., бр. 103 от 1999 г., бр. 34 и 102 от 2000 г., бр. 109 от 2001 г., бр. 28, 45, 56 и 119 от 2002 г., бр. 84 и 112 от 2003 г., бр. 6, 18, 36, 70 и 106 от 2004 г., бр. 87, 94, 100, 103 и 105 от 2005 г., бр. 30, 36 и 105 от 2006 г., бр. 55 и 110 от 2007 г., бр. 70 и 105 от 2008 г., бр. 12, 19, 41 и 95 от 2009 г., бр. 98 от 2010 г., бр. 19, 28, 31, 35 и 39 от 2011 г.; </w:t>
      </w:r>
      <w:hyperlink r:id="rId8" w:history="1">
        <w:r w:rsidR="00405054" w:rsidRPr="004A0CBC">
          <w:rPr>
            <w:rFonts w:ascii="Times New Roman" w:hAnsi="Times New Roman"/>
            <w:sz w:val="28"/>
            <w:szCs w:val="28"/>
          </w:rPr>
          <w:t xml:space="preserve">Решение № 5 </w:t>
        </w:r>
      </w:hyperlink>
      <w:r w:rsidR="00405054" w:rsidRPr="004A0CBC">
        <w:rPr>
          <w:rFonts w:ascii="Times New Roman" w:hAnsi="Times New Roman"/>
          <w:sz w:val="28"/>
          <w:szCs w:val="28"/>
        </w:rPr>
        <w:t xml:space="preserve">на Конституционния съд от 2012 г. - </w:t>
      </w:r>
      <w:hyperlink r:id="rId9" w:history="1">
        <w:r w:rsidR="00405054" w:rsidRPr="004A0CBC">
          <w:rPr>
            <w:rFonts w:ascii="Times New Roman" w:hAnsi="Times New Roman"/>
            <w:sz w:val="28"/>
            <w:szCs w:val="28"/>
          </w:rPr>
          <w:t>бр. 30</w:t>
        </w:r>
      </w:hyperlink>
      <w:r w:rsidR="00405054" w:rsidRPr="004A0CBC">
        <w:rPr>
          <w:rFonts w:ascii="Times New Roman" w:hAnsi="Times New Roman"/>
          <w:sz w:val="28"/>
          <w:szCs w:val="28"/>
        </w:rPr>
        <w:t xml:space="preserve"> от 2012 г.; изм. и доп., </w:t>
      </w:r>
      <w:hyperlink r:id="rId10" w:history="1">
        <w:r w:rsidR="00405054" w:rsidRPr="004A0CBC">
          <w:rPr>
            <w:rFonts w:ascii="Times New Roman" w:hAnsi="Times New Roman"/>
            <w:sz w:val="28"/>
            <w:szCs w:val="28"/>
          </w:rPr>
          <w:t>бр. 53</w:t>
        </w:r>
      </w:hyperlink>
      <w:r w:rsidR="00405054" w:rsidRPr="004A0CBC">
        <w:rPr>
          <w:rFonts w:ascii="Times New Roman" w:hAnsi="Times New Roman"/>
          <w:sz w:val="28"/>
          <w:szCs w:val="28"/>
        </w:rPr>
        <w:t>,</w:t>
      </w:r>
      <w:hyperlink r:id="rId11" w:history="1">
        <w:r w:rsidR="00405054" w:rsidRPr="004A0CBC">
          <w:rPr>
            <w:rFonts w:ascii="Times New Roman" w:hAnsi="Times New Roman"/>
            <w:sz w:val="28"/>
            <w:szCs w:val="28"/>
          </w:rPr>
          <w:t xml:space="preserve"> 54</w:t>
        </w:r>
      </w:hyperlink>
      <w:r w:rsidR="00405054" w:rsidRPr="004A0CBC">
        <w:rPr>
          <w:rFonts w:ascii="Times New Roman" w:hAnsi="Times New Roman"/>
          <w:sz w:val="28"/>
          <w:szCs w:val="28"/>
        </w:rPr>
        <w:t xml:space="preserve"> и 102 от 2012 г. и </w:t>
      </w:r>
      <w:hyperlink r:id="rId12" w:history="1">
        <w:r w:rsidR="00405054" w:rsidRPr="004A0CBC">
          <w:rPr>
            <w:rFonts w:ascii="Times New Roman" w:hAnsi="Times New Roman"/>
            <w:sz w:val="28"/>
            <w:szCs w:val="28"/>
          </w:rPr>
          <w:t>бр. 24</w:t>
        </w:r>
      </w:hyperlink>
      <w:r w:rsidR="00405054" w:rsidRPr="004A0CBC">
        <w:rPr>
          <w:rFonts w:ascii="Times New Roman" w:hAnsi="Times New Roman"/>
          <w:sz w:val="28"/>
          <w:szCs w:val="28"/>
        </w:rPr>
        <w:t xml:space="preserve">, 30 и 61 от 2013 г.,  бр. 101 и 105 от 2014 г. и </w:t>
      </w:r>
      <w:r w:rsidR="00405054" w:rsidRPr="004A0CBC">
        <w:rPr>
          <w:rFonts w:ascii="Times New Roman" w:hAnsi="Times New Roman"/>
          <w:bCs/>
          <w:sz w:val="28"/>
          <w:szCs w:val="28"/>
        </w:rPr>
        <w:t xml:space="preserve">изм. бр. </w:t>
      </w:r>
      <w:r w:rsidR="00405054" w:rsidRPr="004A0CBC">
        <w:rPr>
          <w:rFonts w:ascii="Times New Roman" w:hAnsi="Times New Roman"/>
          <w:sz w:val="28"/>
          <w:szCs w:val="28"/>
        </w:rPr>
        <w:t xml:space="preserve">14 от  2015г.) в чл. 6 се създава ал. 3: </w:t>
      </w:r>
    </w:p>
    <w:p w:rsidR="00405054" w:rsidRPr="004A0CBC" w:rsidRDefault="00405054" w:rsidP="0040505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A0CBC">
        <w:rPr>
          <w:rFonts w:ascii="Times New Roman" w:hAnsi="Times New Roman"/>
          <w:sz w:val="28"/>
          <w:szCs w:val="28"/>
        </w:rPr>
        <w:t>„(3) Ползването на общинските тротоари, площади и улични платна или на части от тях като зони за платено и безплатно паркиране се урежда с отделен закон и наредба на общинския съвет.“</w:t>
      </w:r>
    </w:p>
    <w:p w:rsidR="00250A68" w:rsidRDefault="00250A68" w:rsidP="00250A68">
      <w:pPr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 Димитър Байрактаров, Валери Симеонов, Христиан Митев и Искрен Веселинов</w:t>
      </w:r>
    </w:p>
    <w:p w:rsidR="00250A68" w:rsidRDefault="00250A68" w:rsidP="00250A68">
      <w:pPr>
        <w:ind w:firstLine="708"/>
        <w:jc w:val="both"/>
        <w:rPr>
          <w:rStyle w:val="FontStyle13"/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>§5 се изменя така:</w:t>
      </w:r>
    </w:p>
    <w:p w:rsidR="00312F39" w:rsidRPr="001C796B" w:rsidRDefault="001C796B" w:rsidP="008521F2">
      <w:pPr>
        <w:pStyle w:val="20"/>
        <w:shd w:val="clear" w:color="auto" w:fill="auto"/>
        <w:spacing w:before="0" w:after="0" w:line="240" w:lineRule="auto"/>
        <w:ind w:firstLine="851"/>
        <w:rPr>
          <w:b/>
          <w:i/>
        </w:rPr>
      </w:pPr>
      <w:r w:rsidRPr="001C796B">
        <w:rPr>
          <w:b/>
          <w:i/>
        </w:rPr>
        <w:t xml:space="preserve">§5. </w:t>
      </w:r>
      <w:r w:rsidRPr="001C796B">
        <w:rPr>
          <w:i/>
        </w:rPr>
        <w:t xml:space="preserve">В Закона за местните данъци и такси (Обн., ДВ, бр. 117 от 1997 г.; изм. и доп., бр. 71, 83, 105 и 153 от 1998 г., бр. 103 от 1999 г., бр. 34 и 102 от 2000 г., бр. 109 от 2001 г., бр. 28, 45, 56 и 119 от 2002 г., бр. 84 и 112 от 2003 г., бр. 6, 18, 36, 70 и 106 от 2004 г., бр. 87, 94, 100, 103 и 105 от 2005 г., бр. 30, 36 и 105 от 2006 г., бр. 55 и 110 от 2007 г., бр. 70 и 105 от 2008 г., бр. 12, 19, 41 и 95 от 2009 г., бр. 98 от 2010 г., бр. 19, 28, 31, 35 и 39 от 2011 г.; </w:t>
      </w:r>
      <w:hyperlink r:id="rId13" w:history="1">
        <w:r w:rsidRPr="001C796B">
          <w:rPr>
            <w:i/>
          </w:rPr>
          <w:t xml:space="preserve">Решение № 5 </w:t>
        </w:r>
      </w:hyperlink>
      <w:r w:rsidRPr="001C796B">
        <w:rPr>
          <w:i/>
        </w:rPr>
        <w:t xml:space="preserve">на Конституционния съд от 2012 г. - </w:t>
      </w:r>
      <w:hyperlink r:id="rId14" w:history="1">
        <w:r w:rsidRPr="001C796B">
          <w:rPr>
            <w:i/>
          </w:rPr>
          <w:t>бр. 30</w:t>
        </w:r>
      </w:hyperlink>
      <w:r w:rsidRPr="001C796B">
        <w:rPr>
          <w:i/>
        </w:rPr>
        <w:t xml:space="preserve"> от 2012 г.; изм. и доп., </w:t>
      </w:r>
      <w:hyperlink r:id="rId15" w:history="1">
        <w:r w:rsidRPr="001C796B">
          <w:rPr>
            <w:i/>
          </w:rPr>
          <w:t>бр. 53</w:t>
        </w:r>
      </w:hyperlink>
      <w:r w:rsidRPr="001C796B">
        <w:rPr>
          <w:i/>
        </w:rPr>
        <w:t>,</w:t>
      </w:r>
      <w:hyperlink r:id="rId16" w:history="1">
        <w:r w:rsidRPr="001C796B">
          <w:rPr>
            <w:i/>
          </w:rPr>
          <w:t xml:space="preserve"> 54</w:t>
        </w:r>
      </w:hyperlink>
      <w:r w:rsidRPr="001C796B">
        <w:rPr>
          <w:i/>
        </w:rPr>
        <w:t xml:space="preserve"> и 102 от 2012 г. и </w:t>
      </w:r>
      <w:hyperlink r:id="rId17" w:history="1">
        <w:r w:rsidRPr="001C796B">
          <w:rPr>
            <w:i/>
          </w:rPr>
          <w:t>бр. 24</w:t>
        </w:r>
      </w:hyperlink>
      <w:r w:rsidRPr="001C796B">
        <w:rPr>
          <w:i/>
        </w:rPr>
        <w:t xml:space="preserve">, 30 и 61 от 2013 г.,  бр. 101 и 105 от 2014 г. и </w:t>
      </w:r>
      <w:r w:rsidRPr="001C796B">
        <w:rPr>
          <w:bCs/>
          <w:i/>
        </w:rPr>
        <w:t xml:space="preserve">изм. бр. </w:t>
      </w:r>
      <w:r w:rsidRPr="001C796B">
        <w:rPr>
          <w:i/>
        </w:rPr>
        <w:t>14 от  2015г.) в чл. 6</w:t>
      </w:r>
      <w:r>
        <w:rPr>
          <w:i/>
        </w:rPr>
        <w:t>, ал. 1, буква „б“ се изменя така:</w:t>
      </w:r>
    </w:p>
    <w:p w:rsidR="001C796B" w:rsidRPr="001C796B" w:rsidRDefault="001C796B" w:rsidP="00877DE3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C796B">
        <w:rPr>
          <w:rFonts w:ascii="Times New Roman" w:hAnsi="Times New Roman"/>
          <w:i/>
          <w:sz w:val="28"/>
          <w:szCs w:val="28"/>
        </w:rPr>
        <w:lastRenderedPageBreak/>
        <w:t>„б) за ползване на пазари, тържища, панаири и тротоари;“</w:t>
      </w:r>
    </w:p>
    <w:p w:rsidR="001C796B" w:rsidRDefault="001C796B" w:rsidP="00877DE3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05054" w:rsidRPr="002971B3" w:rsidRDefault="008521F2" w:rsidP="00877DE3">
      <w:pPr>
        <w:ind w:firstLine="851"/>
        <w:jc w:val="both"/>
        <w:rPr>
          <w:rFonts w:ascii="HebarU" w:hAnsi="HebarU"/>
        </w:rPr>
      </w:pPr>
      <w:r w:rsidRPr="004C0931">
        <w:rPr>
          <w:rFonts w:ascii="Times New Roman" w:hAnsi="Times New Roman"/>
          <w:b/>
          <w:sz w:val="28"/>
          <w:szCs w:val="28"/>
        </w:rPr>
        <w:t>§6.</w:t>
      </w:r>
      <w:r w:rsidR="00405054" w:rsidRPr="004C0931">
        <w:rPr>
          <w:rFonts w:ascii="Times New Roman" w:hAnsi="Times New Roman"/>
          <w:sz w:val="28"/>
          <w:szCs w:val="28"/>
        </w:rPr>
        <w:t xml:space="preserve"> </w:t>
      </w:r>
      <w:r w:rsidR="00405054" w:rsidRPr="00405054">
        <w:rPr>
          <w:rFonts w:ascii="Times New Roman" w:hAnsi="Times New Roman"/>
          <w:sz w:val="28"/>
          <w:szCs w:val="28"/>
        </w:rPr>
        <w:t xml:space="preserve">В Закона за местното самоуправление </w:t>
      </w:r>
      <w:r w:rsidR="005B3C43">
        <w:rPr>
          <w:rFonts w:ascii="Times New Roman" w:hAnsi="Times New Roman"/>
          <w:sz w:val="28"/>
          <w:szCs w:val="28"/>
        </w:rPr>
        <w:t xml:space="preserve">и </w:t>
      </w:r>
      <w:r w:rsidR="00405054" w:rsidRPr="00405054">
        <w:rPr>
          <w:rFonts w:ascii="Times New Roman" w:hAnsi="Times New Roman"/>
          <w:sz w:val="28"/>
          <w:szCs w:val="28"/>
        </w:rPr>
        <w:t xml:space="preserve">местната администрация </w:t>
      </w:r>
      <w:r w:rsidR="002971B3" w:rsidRPr="00877DE3">
        <w:rPr>
          <w:rFonts w:ascii="Times New Roman" w:hAnsi="Times New Roman"/>
          <w:sz w:val="28"/>
          <w:szCs w:val="28"/>
        </w:rPr>
        <w:t xml:space="preserve">(Обн., ДВ, бр. 77 </w:t>
      </w:r>
      <w:r w:rsidR="002971B3" w:rsidRPr="002971B3">
        <w:rPr>
          <w:rFonts w:ascii="Times New Roman" w:hAnsi="Times New Roman"/>
          <w:sz w:val="28"/>
          <w:szCs w:val="28"/>
        </w:rPr>
        <w:t>от 1991 г.; изм. и доп., бр. 24, 49 и 65 от 1995 г., бр. 90 от 1996 г., бр. 122 от 1997 г., бр. 33, 130 и 154 от 1998 г., бр. 67 и 69 от 1999 г., бр. 26 и 85 от 2000 г., бр. 1 от 2001 г., бр. 28, 45 и 119 от 2002 г., бр. 69 от 2003 г., бр. 19 и 34 от 2005 г., бр. 30 и 69 от 2006 г., бр. 61 и 63 от 2007 г., бр. 54 и 108 от 2008 г., бр. 6, 14, 35, 42 и 44 от 2009 г., бр. 15 и 97 от 2010 г., бр. 9, 32, 36 и 57 от 2011 г., бр. 38 от 2012 г., бр. 15 от 2013 г. и бр. 1, 19 и 53 от 2014 г.</w:t>
      </w:r>
      <w:r w:rsidR="00877DE3">
        <w:rPr>
          <w:rFonts w:ascii="Times New Roman" w:hAnsi="Times New Roman"/>
          <w:sz w:val="28"/>
          <w:szCs w:val="28"/>
        </w:rPr>
        <w:t xml:space="preserve"> </w:t>
      </w:r>
      <w:r w:rsidR="002971B3" w:rsidRPr="002971B3">
        <w:rPr>
          <w:rFonts w:ascii="Times New Roman" w:hAnsi="Times New Roman"/>
          <w:sz w:val="28"/>
          <w:szCs w:val="28"/>
        </w:rPr>
        <w:t>)</w:t>
      </w:r>
      <w:r w:rsidR="002971B3">
        <w:rPr>
          <w:rFonts w:asciiTheme="minorHAnsi" w:hAnsiTheme="minorHAnsi"/>
        </w:rPr>
        <w:t xml:space="preserve"> </w:t>
      </w:r>
      <w:r w:rsidR="00405054" w:rsidRPr="00405054">
        <w:rPr>
          <w:rFonts w:ascii="Times New Roman" w:hAnsi="Times New Roman"/>
          <w:sz w:val="28"/>
          <w:szCs w:val="28"/>
        </w:rPr>
        <w:t xml:space="preserve">в чл. 21 се създава ал. 24: </w:t>
      </w:r>
    </w:p>
    <w:p w:rsidR="00405054" w:rsidRPr="00405054" w:rsidRDefault="00405054" w:rsidP="0040505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05054">
        <w:rPr>
          <w:rFonts w:ascii="Times New Roman" w:hAnsi="Times New Roman"/>
          <w:sz w:val="28"/>
          <w:szCs w:val="28"/>
        </w:rPr>
        <w:t>„(24) Общинският съвет може да приема наредби, свързани с преминаването, паркирането и престояването на пътни превозни средства върху паркове, градини, детски площадки и тротоари в населените места извън обозначените за това места, както и да определя размера на глобите и/или санкциите, свързани с текущите разпоредби.”</w:t>
      </w:r>
    </w:p>
    <w:p w:rsidR="00FF7F56" w:rsidRDefault="00FF7F56" w:rsidP="00FF7F56">
      <w:pPr>
        <w:tabs>
          <w:tab w:val="left" w:pos="43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F56" w:rsidRDefault="00FF7F56" w:rsidP="00FF7F56">
      <w:pPr>
        <w:tabs>
          <w:tab w:val="left" w:pos="4395"/>
        </w:tabs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 Иван Вълков, Павел Христов, Атанас Ташков, Цветомир Михов и Клавдия Ганчева</w:t>
      </w:r>
    </w:p>
    <w:p w:rsidR="00A6549F" w:rsidRPr="00FF7F56" w:rsidRDefault="00FF7F56" w:rsidP="00FF7F56">
      <w:pPr>
        <w:ind w:firstLine="708"/>
        <w:jc w:val="both"/>
        <w:rPr>
          <w:rStyle w:val="FontStyle13"/>
          <w:rFonts w:ascii="Times New Roman" w:hAnsi="Times New Roman" w:cs="Times New Roman"/>
          <w:b/>
          <w:i/>
        </w:rPr>
      </w:pPr>
      <w:r w:rsidRPr="00FF7F56">
        <w:rPr>
          <w:rFonts w:ascii="Times New Roman" w:hAnsi="Times New Roman" w:cs="Times New Roman"/>
          <w:i/>
          <w:sz w:val="28"/>
          <w:szCs w:val="28"/>
        </w:rPr>
        <w:t>§6 да отпадне.</w:t>
      </w:r>
    </w:p>
    <w:p w:rsidR="00A6549F" w:rsidRDefault="00A6549F" w:rsidP="00DB58F9">
      <w:pPr>
        <w:ind w:firstLine="4678"/>
        <w:jc w:val="both"/>
        <w:rPr>
          <w:rStyle w:val="FontStyle13"/>
          <w:b/>
        </w:rPr>
      </w:pPr>
    </w:p>
    <w:p w:rsidR="00FB45D4" w:rsidRDefault="00FB45D4" w:rsidP="00FB45D4">
      <w:pPr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 Димитър Байрактаров, Валери Симеонов, Христиан Митев и Искрен Веселинов</w:t>
      </w:r>
    </w:p>
    <w:p w:rsidR="00FB45D4" w:rsidRPr="00FF7F56" w:rsidRDefault="00FB45D4" w:rsidP="00FB45D4">
      <w:pPr>
        <w:ind w:firstLine="708"/>
        <w:jc w:val="both"/>
        <w:rPr>
          <w:rStyle w:val="FontStyle13"/>
          <w:rFonts w:ascii="Times New Roman" w:hAnsi="Times New Roman" w:cs="Times New Roman"/>
          <w:b/>
          <w:i/>
        </w:rPr>
      </w:pPr>
      <w:r w:rsidRPr="00FF7F56">
        <w:rPr>
          <w:rFonts w:ascii="Times New Roman" w:hAnsi="Times New Roman" w:cs="Times New Roman"/>
          <w:i/>
          <w:sz w:val="28"/>
          <w:szCs w:val="28"/>
        </w:rPr>
        <w:t>§6 да отпадне.</w:t>
      </w:r>
    </w:p>
    <w:p w:rsidR="00FB45D4" w:rsidRDefault="00FB45D4" w:rsidP="00DB58F9">
      <w:pPr>
        <w:ind w:firstLine="4678"/>
        <w:jc w:val="both"/>
        <w:rPr>
          <w:rStyle w:val="FontStyle13"/>
          <w:b/>
        </w:rPr>
      </w:pPr>
    </w:p>
    <w:p w:rsidR="00DB58F9" w:rsidRDefault="00DB58F9" w:rsidP="00DB58F9">
      <w:pPr>
        <w:jc w:val="both"/>
        <w:rPr>
          <w:rFonts w:ascii="Times New Roman" w:hAnsi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/>
          <w:sz w:val="28"/>
          <w:szCs w:val="28"/>
        </w:rPr>
        <w:t>от народните представители Станислав Иванов, Вили Лилков, Милена Дамянова, Ирена Коцева и Данаил Кирилов</w:t>
      </w:r>
    </w:p>
    <w:p w:rsidR="00DB58F9" w:rsidRPr="00DB58F9" w:rsidRDefault="00DB58F9" w:rsidP="00DB58F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8F9">
        <w:rPr>
          <w:rFonts w:ascii="Times New Roman" w:hAnsi="Times New Roman" w:cs="Times New Roman"/>
          <w:i/>
          <w:sz w:val="28"/>
          <w:szCs w:val="28"/>
        </w:rPr>
        <w:t>Създава се §7:</w:t>
      </w:r>
    </w:p>
    <w:p w:rsidR="00DB58F9" w:rsidRPr="00DB58F9" w:rsidRDefault="00DB58F9" w:rsidP="00DB58F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8F9">
        <w:rPr>
          <w:rFonts w:ascii="Times New Roman" w:hAnsi="Times New Roman" w:cs="Times New Roman"/>
          <w:i/>
          <w:sz w:val="28"/>
          <w:szCs w:val="28"/>
        </w:rPr>
        <w:t>„§7. В Закона за пътищата (обн., ДВ, бр. 26 от 2000 г.; изм., бр. 88 от 2000 г., бр. 111 от 2001 г., бр. 47 и 118 от 2002 г., бр. 9 и 112 от 2003 г., бр. 6 и 14 от 2004 г., бр. 88 и 104 от 2005 г., бр. 30, 36, 64, 102, 105 и 108 от 2006 г., бр. 59 от 2007 г., бр. 43 и 69 от 2008 г., бр. 12, 32, 41, 42, 75, 82 и 93 от 2009 г., бр. 87 от 2010 г., бр. 19, 39, 55 и 99 от 2011 г. и бр. 38, 44, 47 и 53 от 2012 г., бр. 15 и 66 от 2013 г., бр. 16, 53 и 98 от 2014 г. изм. и доп., бр. 10 и 14 от 2015 г.) в чл. 20 ал. 5 се изменя така:</w:t>
      </w:r>
    </w:p>
    <w:p w:rsidR="00DB58F9" w:rsidRPr="00DB58F9" w:rsidRDefault="00DB58F9" w:rsidP="00DB58F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8F9">
        <w:rPr>
          <w:rFonts w:ascii="Times New Roman" w:hAnsi="Times New Roman" w:cs="Times New Roman"/>
          <w:i/>
          <w:sz w:val="28"/>
          <w:szCs w:val="28"/>
        </w:rPr>
        <w:t>„(5) Ръководителите на управляващите органи на оперативните програми могат да сключват споразумения с председателя на управителния съвет на Агенция "Пътна инфраструктура" за изпълнението на проекти, финансирани със средства от Европейския съюз.“.</w:t>
      </w:r>
    </w:p>
    <w:p w:rsidR="006B7ED2" w:rsidRDefault="006B7ED2" w:rsidP="00312F39">
      <w:pPr>
        <w:ind w:firstLine="4678"/>
        <w:rPr>
          <w:rStyle w:val="FontStyle13"/>
          <w:b/>
        </w:rPr>
      </w:pPr>
    </w:p>
    <w:p w:rsidR="006B7ED2" w:rsidRDefault="006B7ED2" w:rsidP="00312F39">
      <w:pPr>
        <w:ind w:firstLine="4678"/>
        <w:rPr>
          <w:rStyle w:val="FontStyle13"/>
          <w:b/>
        </w:rPr>
      </w:pPr>
    </w:p>
    <w:p w:rsidR="006B7ED2" w:rsidRDefault="006B7ED2" w:rsidP="00312F39">
      <w:pPr>
        <w:ind w:firstLine="4678"/>
        <w:rPr>
          <w:rStyle w:val="FontStyle13"/>
          <w:b/>
        </w:rPr>
      </w:pPr>
    </w:p>
    <w:p w:rsidR="00312F39" w:rsidRPr="00315095" w:rsidRDefault="00312F39" w:rsidP="00312F39">
      <w:pPr>
        <w:ind w:firstLine="4678"/>
        <w:rPr>
          <w:rStyle w:val="FontStyle13"/>
          <w:b/>
        </w:rPr>
      </w:pPr>
      <w:r w:rsidRPr="00315095">
        <w:rPr>
          <w:rStyle w:val="FontStyle13"/>
          <w:b/>
        </w:rPr>
        <w:t xml:space="preserve">ПРЕДСЕДАТЕЛ НА </w:t>
      </w:r>
    </w:p>
    <w:p w:rsidR="00312F39" w:rsidRPr="00315095" w:rsidRDefault="00312F39" w:rsidP="00312F39">
      <w:pPr>
        <w:ind w:firstLine="4678"/>
        <w:rPr>
          <w:rStyle w:val="FontStyle13"/>
          <w:b/>
        </w:rPr>
      </w:pPr>
      <w:r w:rsidRPr="00315095">
        <w:rPr>
          <w:rStyle w:val="FontStyle13"/>
          <w:b/>
        </w:rPr>
        <w:t>КОМИСИЯТА ПО ТРАНСПОРТ,</w:t>
      </w:r>
    </w:p>
    <w:p w:rsidR="00312F39" w:rsidRPr="00315095" w:rsidRDefault="00312F39" w:rsidP="00312F39">
      <w:pPr>
        <w:ind w:firstLine="4678"/>
        <w:rPr>
          <w:rStyle w:val="FontStyle13"/>
          <w:b/>
        </w:rPr>
      </w:pPr>
      <w:r w:rsidRPr="00315095">
        <w:rPr>
          <w:rStyle w:val="FontStyle13"/>
          <w:b/>
        </w:rPr>
        <w:t>ИНФОРМАЦИОННИ ТЕХНОЛОГИИ</w:t>
      </w:r>
    </w:p>
    <w:p w:rsidR="00312F39" w:rsidRPr="00315095" w:rsidRDefault="00312F39" w:rsidP="00312F39">
      <w:pPr>
        <w:ind w:firstLine="4678"/>
        <w:rPr>
          <w:rStyle w:val="FontStyle13"/>
          <w:b/>
        </w:rPr>
      </w:pPr>
      <w:r w:rsidRPr="00315095">
        <w:rPr>
          <w:rStyle w:val="FontStyle13"/>
          <w:b/>
        </w:rPr>
        <w:t>И СЪОБЩЕНИЯ</w:t>
      </w:r>
    </w:p>
    <w:p w:rsidR="006B7ED2" w:rsidRDefault="006B7ED2" w:rsidP="00312F39">
      <w:pPr>
        <w:ind w:left="986" w:firstLine="4678"/>
        <w:jc w:val="both"/>
        <w:rPr>
          <w:rStyle w:val="FontStyle13"/>
          <w:b/>
        </w:rPr>
      </w:pPr>
    </w:p>
    <w:p w:rsidR="00312F39" w:rsidRPr="00315095" w:rsidRDefault="00312F39" w:rsidP="00312F39">
      <w:pPr>
        <w:ind w:left="986"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315095">
        <w:rPr>
          <w:rStyle w:val="FontStyle13"/>
          <w:b/>
        </w:rPr>
        <w:t>ГРОЗДАН КАРАДЖОВ</w:t>
      </w:r>
    </w:p>
    <w:sectPr w:rsidR="00312F39" w:rsidRPr="00315095" w:rsidSect="006B7ED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/>
      <w:pgMar w:top="531" w:right="843" w:bottom="1492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45" w:rsidRDefault="00DB3D45">
      <w:r>
        <w:separator/>
      </w:r>
    </w:p>
  </w:endnote>
  <w:endnote w:type="continuationSeparator" w:id="0">
    <w:p w:rsidR="00DB3D45" w:rsidRDefault="00DB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SaturionModernCyr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barU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E7" w:rsidRDefault="00972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F716C62" wp14:editId="4D57DA7F">
              <wp:simplePos x="0" y="0"/>
              <wp:positionH relativeFrom="page">
                <wp:posOffset>6758305</wp:posOffset>
              </wp:positionH>
              <wp:positionV relativeFrom="page">
                <wp:posOffset>10088880</wp:posOffset>
              </wp:positionV>
              <wp:extent cx="57150" cy="125095"/>
              <wp:effectExtent l="0" t="190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BE7" w:rsidRDefault="00FF3B7B">
                          <w:pPr>
                            <w:pStyle w:val="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0C03" w:rsidRPr="002B0C03">
                            <w:rPr>
                              <w:rStyle w:val="a1"/>
                              <w:noProof/>
                            </w:rPr>
                            <w:t>4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15pt;margin-top:794.4pt;width:4.5pt;height:9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E8pgIAAKU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" filled="f" stroked="f">
              <v:textbox style="mso-fit-shape-to-text:t" inset="0,0,0,0">
                <w:txbxContent>
                  <w:p w:rsidR="00F55BE7" w:rsidRDefault="00FF3B7B">
                    <w:pPr>
                      <w:pStyle w:val="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0C03" w:rsidRPr="002B0C03">
                      <w:rPr>
                        <w:rStyle w:val="a1"/>
                        <w:noProof/>
                      </w:rPr>
                      <w:t>4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18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3F0" w:rsidRDefault="001103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03F0" w:rsidRDefault="001103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F0" w:rsidRDefault="00110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45" w:rsidRDefault="00DB3D45"/>
  </w:footnote>
  <w:footnote w:type="continuationSeparator" w:id="0">
    <w:p w:rsidR="00DB3D45" w:rsidRDefault="00DB3D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F0" w:rsidRDefault="001103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F0" w:rsidRDefault="001103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F0" w:rsidRDefault="00110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7D7"/>
    <w:multiLevelType w:val="multilevel"/>
    <w:tmpl w:val="77E4E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0123A"/>
    <w:multiLevelType w:val="multilevel"/>
    <w:tmpl w:val="F5AEA21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21B82"/>
    <w:multiLevelType w:val="multilevel"/>
    <w:tmpl w:val="1D28E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352EE"/>
    <w:multiLevelType w:val="multilevel"/>
    <w:tmpl w:val="6DA83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41591"/>
    <w:multiLevelType w:val="multilevel"/>
    <w:tmpl w:val="45D8D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51019"/>
    <w:multiLevelType w:val="multilevel"/>
    <w:tmpl w:val="77E4E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730B91"/>
    <w:multiLevelType w:val="multilevel"/>
    <w:tmpl w:val="BB66C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E7"/>
    <w:rsid w:val="000A3361"/>
    <w:rsid w:val="000B2A6D"/>
    <w:rsid w:val="000B5106"/>
    <w:rsid w:val="000C184E"/>
    <w:rsid w:val="000D28FE"/>
    <w:rsid w:val="001103F0"/>
    <w:rsid w:val="00141D99"/>
    <w:rsid w:val="00167C1D"/>
    <w:rsid w:val="00182AAB"/>
    <w:rsid w:val="001B16B6"/>
    <w:rsid w:val="001C796B"/>
    <w:rsid w:val="001D6674"/>
    <w:rsid w:val="001E48BF"/>
    <w:rsid w:val="00250A68"/>
    <w:rsid w:val="00283E4D"/>
    <w:rsid w:val="002971B3"/>
    <w:rsid w:val="002B0C03"/>
    <w:rsid w:val="002C2B6F"/>
    <w:rsid w:val="002C3E2F"/>
    <w:rsid w:val="002E2AA0"/>
    <w:rsid w:val="00307DCE"/>
    <w:rsid w:val="00312349"/>
    <w:rsid w:val="00312F39"/>
    <w:rsid w:val="0033098F"/>
    <w:rsid w:val="0034681C"/>
    <w:rsid w:val="00352A3F"/>
    <w:rsid w:val="00405054"/>
    <w:rsid w:val="004062AB"/>
    <w:rsid w:val="00415E7D"/>
    <w:rsid w:val="00456793"/>
    <w:rsid w:val="004630A3"/>
    <w:rsid w:val="00483442"/>
    <w:rsid w:val="004C0931"/>
    <w:rsid w:val="004F0C6B"/>
    <w:rsid w:val="005046EF"/>
    <w:rsid w:val="00507637"/>
    <w:rsid w:val="00515506"/>
    <w:rsid w:val="00527CFE"/>
    <w:rsid w:val="00544616"/>
    <w:rsid w:val="005448CF"/>
    <w:rsid w:val="00565F3D"/>
    <w:rsid w:val="00582142"/>
    <w:rsid w:val="005A1FBB"/>
    <w:rsid w:val="005B3C43"/>
    <w:rsid w:val="005C5EF7"/>
    <w:rsid w:val="005E2A06"/>
    <w:rsid w:val="00615B3B"/>
    <w:rsid w:val="00656838"/>
    <w:rsid w:val="00656C1B"/>
    <w:rsid w:val="00673B57"/>
    <w:rsid w:val="00684154"/>
    <w:rsid w:val="006942E2"/>
    <w:rsid w:val="006B7ED2"/>
    <w:rsid w:val="007514A9"/>
    <w:rsid w:val="00762992"/>
    <w:rsid w:val="0079358D"/>
    <w:rsid w:val="00797D74"/>
    <w:rsid w:val="007A1ABA"/>
    <w:rsid w:val="007B5A98"/>
    <w:rsid w:val="007F7A13"/>
    <w:rsid w:val="00803BA0"/>
    <w:rsid w:val="0081619B"/>
    <w:rsid w:val="00832230"/>
    <w:rsid w:val="00842FDF"/>
    <w:rsid w:val="00843C46"/>
    <w:rsid w:val="008521F2"/>
    <w:rsid w:val="00862E4A"/>
    <w:rsid w:val="00866C05"/>
    <w:rsid w:val="00877DE3"/>
    <w:rsid w:val="008804E6"/>
    <w:rsid w:val="00892EE8"/>
    <w:rsid w:val="00894857"/>
    <w:rsid w:val="008A1480"/>
    <w:rsid w:val="008A3E15"/>
    <w:rsid w:val="008C0BE6"/>
    <w:rsid w:val="008C6A0B"/>
    <w:rsid w:val="008D647E"/>
    <w:rsid w:val="008E0642"/>
    <w:rsid w:val="008F0F2E"/>
    <w:rsid w:val="008F49EA"/>
    <w:rsid w:val="00972289"/>
    <w:rsid w:val="009975FA"/>
    <w:rsid w:val="009B0EB6"/>
    <w:rsid w:val="009B666D"/>
    <w:rsid w:val="009F0059"/>
    <w:rsid w:val="00A05EB2"/>
    <w:rsid w:val="00A11059"/>
    <w:rsid w:val="00A14CA3"/>
    <w:rsid w:val="00A23018"/>
    <w:rsid w:val="00A4588F"/>
    <w:rsid w:val="00A56AE9"/>
    <w:rsid w:val="00A6549F"/>
    <w:rsid w:val="00A70D47"/>
    <w:rsid w:val="00AB75E9"/>
    <w:rsid w:val="00AE0F77"/>
    <w:rsid w:val="00B14CBA"/>
    <w:rsid w:val="00B24747"/>
    <w:rsid w:val="00B3473A"/>
    <w:rsid w:val="00B5154B"/>
    <w:rsid w:val="00B72F85"/>
    <w:rsid w:val="00B74224"/>
    <w:rsid w:val="00B94AEC"/>
    <w:rsid w:val="00C46EAB"/>
    <w:rsid w:val="00C5202D"/>
    <w:rsid w:val="00C733CB"/>
    <w:rsid w:val="00C962B9"/>
    <w:rsid w:val="00CA3768"/>
    <w:rsid w:val="00CA7CB5"/>
    <w:rsid w:val="00CD09D6"/>
    <w:rsid w:val="00D200F3"/>
    <w:rsid w:val="00D31CA5"/>
    <w:rsid w:val="00D477D0"/>
    <w:rsid w:val="00D52172"/>
    <w:rsid w:val="00DB3D45"/>
    <w:rsid w:val="00DB58F9"/>
    <w:rsid w:val="00DE030D"/>
    <w:rsid w:val="00E205D0"/>
    <w:rsid w:val="00E574AF"/>
    <w:rsid w:val="00F13A5C"/>
    <w:rsid w:val="00F20E4E"/>
    <w:rsid w:val="00F44824"/>
    <w:rsid w:val="00F44B0F"/>
    <w:rsid w:val="00F536EE"/>
    <w:rsid w:val="00F55BE7"/>
    <w:rsid w:val="00F8083E"/>
    <w:rsid w:val="00F86A77"/>
    <w:rsid w:val="00F9000B"/>
    <w:rsid w:val="00FB45D4"/>
    <w:rsid w:val="00FC2AFD"/>
    <w:rsid w:val="00FE03BA"/>
    <w:rsid w:val="00FE228D"/>
    <w:rsid w:val="00FF3151"/>
    <w:rsid w:val="00FF3B7B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A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Заглавие #3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лавие #3 (2)_"/>
    <w:basedOn w:val="DefaultParagraphFont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28"/>
      <w:szCs w:val="28"/>
      <w:u w:val="none"/>
    </w:rPr>
  </w:style>
  <w:style w:type="character" w:customStyle="1" w:styleId="31">
    <w:name w:val="Основен текст (3)_"/>
    <w:basedOn w:val="DefaultParagraphFont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ен текст (3) + 14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лавие #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1">
    <w:name w:val="Горен или долен колонтитул"/>
    <w:basedOn w:val="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211pt">
    <w:name w:val="Основен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3pt">
    <w:name w:val="Основен текст (2) + 13 pt;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23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30">
    <w:name w:val="Заглавие #3"/>
    <w:basedOn w:val="Normal"/>
    <w:link w:val="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0">
    <w:name w:val="Заглавие #3 (2)"/>
    <w:basedOn w:val="Normal"/>
    <w:link w:val="32"/>
    <w:pPr>
      <w:shd w:val="clear" w:color="auto" w:fill="FFFFFF"/>
      <w:spacing w:before="300" w:line="32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30"/>
      <w:sz w:val="28"/>
      <w:szCs w:val="28"/>
    </w:rPr>
  </w:style>
  <w:style w:type="paragraph" w:customStyle="1" w:styleId="33">
    <w:name w:val="Основен текст (3)"/>
    <w:basedOn w:val="Normal"/>
    <w:link w:val="31"/>
    <w:pPr>
      <w:shd w:val="clear" w:color="auto" w:fill="FFFFFF"/>
      <w:spacing w:line="328" w:lineRule="exact"/>
      <w:ind w:hanging="2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line="299" w:lineRule="exact"/>
      <w:outlineLvl w:val="1"/>
    </w:pPr>
    <w:rPr>
      <w:rFonts w:ascii="Times New Roman" w:eastAsia="Times New Roman" w:hAnsi="Times New Roman" w:cs="Times New Roman"/>
      <w:b/>
      <w:bCs/>
      <w:w w:val="80"/>
      <w:sz w:val="32"/>
      <w:szCs w:val="32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103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3F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03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F0"/>
    <w:rPr>
      <w:color w:val="000000"/>
    </w:rPr>
  </w:style>
  <w:style w:type="paragraph" w:styleId="Title">
    <w:name w:val="Title"/>
    <w:basedOn w:val="Normal"/>
    <w:link w:val="TitleChar"/>
    <w:uiPriority w:val="99"/>
    <w:qFormat/>
    <w:rsid w:val="00FF3151"/>
    <w:pPr>
      <w:widowControl/>
      <w:tabs>
        <w:tab w:val="left" w:pos="1985"/>
      </w:tabs>
      <w:jc w:val="center"/>
    </w:pPr>
    <w:rPr>
      <w:rFonts w:ascii="NewSaturionModernCyr" w:eastAsia="Times New Roman" w:hAnsi="NewSaturionModernCyr" w:cs="Times New Roman"/>
      <w:b/>
      <w:color w:val="auto"/>
      <w:spacing w:val="50"/>
      <w:sz w:val="22"/>
      <w:szCs w:val="20"/>
      <w:lang w:val="en-GB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rsid w:val="00FF3151"/>
    <w:rPr>
      <w:rFonts w:ascii="NewSaturionModernCyr" w:eastAsia="Times New Roman" w:hAnsi="NewSaturionModernCyr" w:cs="Times New Roman"/>
      <w:b/>
      <w:spacing w:val="50"/>
      <w:sz w:val="22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F3151"/>
    <w:pPr>
      <w:ind w:left="720"/>
      <w:contextualSpacing/>
    </w:pPr>
  </w:style>
  <w:style w:type="character" w:customStyle="1" w:styleId="FontStyle13">
    <w:name w:val="Font Style13"/>
    <w:rsid w:val="00312F39"/>
    <w:rPr>
      <w:rFonts w:ascii="Century Schoolbook" w:hAnsi="Century Schoolbook" w:cs="Century Schoolbook"/>
      <w:sz w:val="24"/>
      <w:szCs w:val="24"/>
    </w:rPr>
  </w:style>
  <w:style w:type="character" w:customStyle="1" w:styleId="historyitem">
    <w:name w:val="historyitem"/>
    <w:rsid w:val="00405054"/>
  </w:style>
  <w:style w:type="character" w:customStyle="1" w:styleId="historyreference">
    <w:name w:val="historyreference"/>
    <w:rsid w:val="00405054"/>
  </w:style>
  <w:style w:type="character" w:customStyle="1" w:styleId="historyitemdisabled">
    <w:name w:val="historyitemdisabled"/>
    <w:rsid w:val="00405054"/>
  </w:style>
  <w:style w:type="character" w:customStyle="1" w:styleId="newdocreference1">
    <w:name w:val="newdocreference1"/>
    <w:basedOn w:val="DefaultParagraphFont"/>
    <w:rsid w:val="00D200F3"/>
    <w:rPr>
      <w:i w:val="0"/>
      <w:iCs w:val="0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2F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A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Заглавие #3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лавие #3 (2)_"/>
    <w:basedOn w:val="DefaultParagraphFont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28"/>
      <w:szCs w:val="28"/>
      <w:u w:val="none"/>
    </w:rPr>
  </w:style>
  <w:style w:type="character" w:customStyle="1" w:styleId="31">
    <w:name w:val="Основен текст (3)_"/>
    <w:basedOn w:val="DefaultParagraphFont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ен текст (3) + 14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лавие #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1">
    <w:name w:val="Горен или долен колонтитул"/>
    <w:basedOn w:val="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211pt">
    <w:name w:val="Основен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3pt">
    <w:name w:val="Основен текст (2) + 13 pt;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23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30">
    <w:name w:val="Заглавие #3"/>
    <w:basedOn w:val="Normal"/>
    <w:link w:val="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0">
    <w:name w:val="Заглавие #3 (2)"/>
    <w:basedOn w:val="Normal"/>
    <w:link w:val="32"/>
    <w:pPr>
      <w:shd w:val="clear" w:color="auto" w:fill="FFFFFF"/>
      <w:spacing w:before="300" w:line="32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30"/>
      <w:sz w:val="28"/>
      <w:szCs w:val="28"/>
    </w:rPr>
  </w:style>
  <w:style w:type="paragraph" w:customStyle="1" w:styleId="33">
    <w:name w:val="Основен текст (3)"/>
    <w:basedOn w:val="Normal"/>
    <w:link w:val="31"/>
    <w:pPr>
      <w:shd w:val="clear" w:color="auto" w:fill="FFFFFF"/>
      <w:spacing w:line="328" w:lineRule="exact"/>
      <w:ind w:hanging="2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лавие #2"/>
    <w:basedOn w:val="Normal"/>
    <w:link w:val="21"/>
    <w:pPr>
      <w:shd w:val="clear" w:color="auto" w:fill="FFFFFF"/>
      <w:spacing w:line="299" w:lineRule="exact"/>
      <w:outlineLvl w:val="1"/>
    </w:pPr>
    <w:rPr>
      <w:rFonts w:ascii="Times New Roman" w:eastAsia="Times New Roman" w:hAnsi="Times New Roman" w:cs="Times New Roman"/>
      <w:b/>
      <w:bCs/>
      <w:w w:val="80"/>
      <w:sz w:val="32"/>
      <w:szCs w:val="32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103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3F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03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F0"/>
    <w:rPr>
      <w:color w:val="000000"/>
    </w:rPr>
  </w:style>
  <w:style w:type="paragraph" w:styleId="Title">
    <w:name w:val="Title"/>
    <w:basedOn w:val="Normal"/>
    <w:link w:val="TitleChar"/>
    <w:uiPriority w:val="99"/>
    <w:qFormat/>
    <w:rsid w:val="00FF3151"/>
    <w:pPr>
      <w:widowControl/>
      <w:tabs>
        <w:tab w:val="left" w:pos="1985"/>
      </w:tabs>
      <w:jc w:val="center"/>
    </w:pPr>
    <w:rPr>
      <w:rFonts w:ascii="NewSaturionModernCyr" w:eastAsia="Times New Roman" w:hAnsi="NewSaturionModernCyr" w:cs="Times New Roman"/>
      <w:b/>
      <w:color w:val="auto"/>
      <w:spacing w:val="50"/>
      <w:sz w:val="22"/>
      <w:szCs w:val="20"/>
      <w:lang w:val="en-GB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rsid w:val="00FF3151"/>
    <w:rPr>
      <w:rFonts w:ascii="NewSaturionModernCyr" w:eastAsia="Times New Roman" w:hAnsi="NewSaturionModernCyr" w:cs="Times New Roman"/>
      <w:b/>
      <w:spacing w:val="50"/>
      <w:sz w:val="22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F3151"/>
    <w:pPr>
      <w:ind w:left="720"/>
      <w:contextualSpacing/>
    </w:pPr>
  </w:style>
  <w:style w:type="character" w:customStyle="1" w:styleId="FontStyle13">
    <w:name w:val="Font Style13"/>
    <w:rsid w:val="00312F39"/>
    <w:rPr>
      <w:rFonts w:ascii="Century Schoolbook" w:hAnsi="Century Schoolbook" w:cs="Century Schoolbook"/>
      <w:sz w:val="24"/>
      <w:szCs w:val="24"/>
    </w:rPr>
  </w:style>
  <w:style w:type="character" w:customStyle="1" w:styleId="historyitem">
    <w:name w:val="historyitem"/>
    <w:rsid w:val="00405054"/>
  </w:style>
  <w:style w:type="character" w:customStyle="1" w:styleId="historyreference">
    <w:name w:val="historyreference"/>
    <w:rsid w:val="00405054"/>
  </w:style>
  <w:style w:type="character" w:customStyle="1" w:styleId="historyitemdisabled">
    <w:name w:val="historyitemdisabled"/>
    <w:rsid w:val="00405054"/>
  </w:style>
  <w:style w:type="character" w:customStyle="1" w:styleId="newdocreference1">
    <w:name w:val="newdocreference1"/>
    <w:basedOn w:val="DefaultParagraphFont"/>
    <w:rsid w:val="00D200F3"/>
    <w:rPr>
      <w:i w:val="0"/>
      <w:iCs w:val="0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2F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CORT|252810|0||/" TargetMode="External"/><Relationship Id="rId13" Type="http://schemas.openxmlformats.org/officeDocument/2006/relationships/hyperlink" Target="apis://CORT|252810|0||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412313030&amp;Type=201/" TargetMode="External"/><Relationship Id="rId17" Type="http://schemas.openxmlformats.org/officeDocument/2006/relationships/hyperlink" Target="apis://Base=NORM&amp;DocCode=412313030&amp;Type=20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apis://Base=NORM&amp;DocCode=412312102&amp;Type=201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412312102&amp;Type=20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412312054&amp;Type=201/" TargetMode="External"/><Relationship Id="rId23" Type="http://schemas.openxmlformats.org/officeDocument/2006/relationships/footer" Target="footer3.xml"/><Relationship Id="rId10" Type="http://schemas.openxmlformats.org/officeDocument/2006/relationships/hyperlink" Target="apis://Base=NORM&amp;DocCode=412312054&amp;Type=201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412312053&amp;Type=201/" TargetMode="External"/><Relationship Id="rId14" Type="http://schemas.openxmlformats.org/officeDocument/2006/relationships/hyperlink" Target="apis://Base=NORM&amp;DocCode=412312053&amp;Type=201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JGeorgiev</dc:creator>
  <cp:lastModifiedBy>442Ina</cp:lastModifiedBy>
  <cp:revision>2</cp:revision>
  <cp:lastPrinted>2015-04-08T08:42:00Z</cp:lastPrinted>
  <dcterms:created xsi:type="dcterms:W3CDTF">2015-04-27T14:56:00Z</dcterms:created>
  <dcterms:modified xsi:type="dcterms:W3CDTF">2015-04-27T14:56:00Z</dcterms:modified>
</cp:coreProperties>
</file>